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D48195" w14:textId="77777777" w:rsidR="005D2DD7" w:rsidRPr="00923A53" w:rsidRDefault="005D2DD7" w:rsidP="00923A53">
      <w:pPr>
        <w:spacing w:after="0"/>
        <w:jc w:val="center"/>
        <w:rPr>
          <w:rFonts w:asciiTheme="minorHAnsi" w:hAnsiTheme="minorHAnsi" w:cstheme="minorHAnsi"/>
          <w:b/>
          <w:color w:val="000000" w:themeColor="text1"/>
          <w:sz w:val="22"/>
          <w:lang w:val="en-GB"/>
        </w:rPr>
      </w:pPr>
      <w:r w:rsidRPr="00923A53">
        <w:rPr>
          <w:rFonts w:asciiTheme="minorHAnsi" w:hAnsiTheme="minorHAnsi" w:cstheme="minorHAnsi"/>
          <w:b/>
          <w:color w:val="000000" w:themeColor="text1"/>
          <w:sz w:val="22"/>
          <w:lang w:val="en-GB"/>
        </w:rPr>
        <w:t>1st International Face2Face Fundraising Congress</w:t>
      </w:r>
    </w:p>
    <w:p w14:paraId="767C1A8D" w14:textId="1F73066D" w:rsidR="005D2DD7" w:rsidRPr="008132D1" w:rsidRDefault="005D2DD7" w:rsidP="00923A53">
      <w:pPr>
        <w:spacing w:after="0"/>
        <w:jc w:val="center"/>
        <w:rPr>
          <w:rFonts w:asciiTheme="minorHAnsi" w:hAnsiTheme="minorHAnsi" w:cstheme="minorHAnsi"/>
          <w:color w:val="000000" w:themeColor="text1"/>
          <w:sz w:val="22"/>
          <w:lang w:val="en-GB"/>
        </w:rPr>
      </w:pPr>
      <w:r w:rsidRPr="008132D1">
        <w:rPr>
          <w:rFonts w:asciiTheme="minorHAnsi" w:hAnsiTheme="minorHAnsi" w:cstheme="minorHAnsi"/>
          <w:color w:val="000000" w:themeColor="text1"/>
          <w:sz w:val="22"/>
          <w:lang w:val="en-GB"/>
        </w:rPr>
        <w:t>Nov. 17</w:t>
      </w:r>
      <w:r w:rsidRPr="00923A53">
        <w:rPr>
          <w:rFonts w:asciiTheme="minorHAnsi" w:hAnsiTheme="minorHAnsi" w:cstheme="minorHAnsi"/>
          <w:color w:val="000000" w:themeColor="text1"/>
          <w:sz w:val="22"/>
          <w:vertAlign w:val="superscript"/>
          <w:lang w:val="en-GB"/>
        </w:rPr>
        <w:t>th</w:t>
      </w:r>
      <w:r w:rsidRPr="008132D1">
        <w:rPr>
          <w:rFonts w:asciiTheme="minorHAnsi" w:hAnsiTheme="minorHAnsi" w:cstheme="minorHAnsi"/>
          <w:color w:val="000000" w:themeColor="text1"/>
          <w:sz w:val="22"/>
          <w:lang w:val="en-GB"/>
        </w:rPr>
        <w:t>-19</w:t>
      </w:r>
      <w:r w:rsidRPr="00923A53">
        <w:rPr>
          <w:rFonts w:asciiTheme="minorHAnsi" w:hAnsiTheme="minorHAnsi" w:cstheme="minorHAnsi"/>
          <w:color w:val="000000" w:themeColor="text1"/>
          <w:sz w:val="22"/>
          <w:vertAlign w:val="superscript"/>
          <w:lang w:val="en-GB"/>
        </w:rPr>
        <w:t>th</w:t>
      </w:r>
      <w:r w:rsidRPr="008132D1">
        <w:rPr>
          <w:rFonts w:asciiTheme="minorHAnsi" w:hAnsiTheme="minorHAnsi" w:cstheme="minorHAnsi"/>
          <w:color w:val="000000" w:themeColor="text1"/>
          <w:sz w:val="22"/>
          <w:lang w:val="en-GB"/>
        </w:rPr>
        <w:t xml:space="preserve"> 2020, Vienna – Austria</w:t>
      </w:r>
    </w:p>
    <w:p w14:paraId="121382DE" w14:textId="13E54092" w:rsidR="005D2DD7" w:rsidRPr="008132D1" w:rsidRDefault="00E47746" w:rsidP="00923A53">
      <w:pPr>
        <w:spacing w:after="0"/>
        <w:jc w:val="center"/>
        <w:rPr>
          <w:rFonts w:asciiTheme="minorHAnsi" w:hAnsiTheme="minorHAnsi" w:cstheme="minorHAnsi"/>
          <w:color w:val="000000" w:themeColor="text1"/>
          <w:sz w:val="22"/>
          <w:lang w:val="en-GB"/>
        </w:rPr>
      </w:pPr>
      <w:hyperlink r:id="rId8" w:history="1">
        <w:r w:rsidR="005D2DD7" w:rsidRPr="008132D1">
          <w:rPr>
            <w:rStyle w:val="Hyperlink"/>
            <w:rFonts w:asciiTheme="minorHAnsi" w:hAnsiTheme="minorHAnsi" w:cstheme="minorHAnsi"/>
            <w:color w:val="000000" w:themeColor="text1"/>
            <w:lang w:val="en-GB"/>
          </w:rPr>
          <w:t>www.f2f-fundraising.com</w:t>
        </w:r>
      </w:hyperlink>
    </w:p>
    <w:p w14:paraId="11904B01" w14:textId="77777777" w:rsidR="005D2DD7" w:rsidRPr="008132D1" w:rsidRDefault="005D2DD7" w:rsidP="00923A53">
      <w:pPr>
        <w:spacing w:after="0"/>
        <w:jc w:val="left"/>
        <w:rPr>
          <w:rFonts w:asciiTheme="minorHAnsi" w:hAnsiTheme="minorHAnsi" w:cstheme="minorHAnsi"/>
          <w:color w:val="800000"/>
          <w:lang w:val="en-GB"/>
        </w:rPr>
      </w:pPr>
    </w:p>
    <w:p w14:paraId="09D2EE1E" w14:textId="77777777" w:rsidR="00923A53" w:rsidRDefault="00923A53" w:rsidP="00923A53">
      <w:pPr>
        <w:spacing w:after="0"/>
        <w:jc w:val="left"/>
        <w:rPr>
          <w:rFonts w:asciiTheme="minorHAnsi" w:hAnsiTheme="minorHAnsi" w:cstheme="minorHAnsi"/>
          <w:b/>
          <w:color w:val="000000" w:themeColor="text1"/>
          <w:sz w:val="36"/>
          <w:lang w:val="en-GB"/>
        </w:rPr>
      </w:pPr>
    </w:p>
    <w:p w14:paraId="30FA8014" w14:textId="5B0946DB" w:rsidR="005D2DD7" w:rsidRPr="008132D1" w:rsidRDefault="005D2DD7" w:rsidP="00923A53">
      <w:pPr>
        <w:spacing w:after="0"/>
        <w:jc w:val="center"/>
        <w:rPr>
          <w:rFonts w:asciiTheme="minorHAnsi" w:hAnsiTheme="minorHAnsi" w:cstheme="minorHAnsi"/>
          <w:b/>
          <w:color w:val="000000" w:themeColor="text1"/>
          <w:sz w:val="36"/>
          <w:lang w:val="en-GB"/>
        </w:rPr>
      </w:pPr>
      <w:r w:rsidRPr="008132D1">
        <w:rPr>
          <w:rFonts w:asciiTheme="minorHAnsi" w:hAnsiTheme="minorHAnsi" w:cstheme="minorHAnsi"/>
          <w:b/>
          <w:color w:val="000000" w:themeColor="text1"/>
          <w:sz w:val="36"/>
          <w:lang w:val="en-GB"/>
        </w:rPr>
        <w:t>Appl</w:t>
      </w:r>
      <w:r w:rsidR="004F11EE">
        <w:rPr>
          <w:rFonts w:asciiTheme="minorHAnsi" w:hAnsiTheme="minorHAnsi" w:cstheme="minorHAnsi"/>
          <w:b/>
          <w:color w:val="000000" w:themeColor="text1"/>
          <w:sz w:val="36"/>
          <w:lang w:val="en-GB"/>
        </w:rPr>
        <w:t>ication</w:t>
      </w:r>
      <w:r w:rsidRPr="008132D1">
        <w:rPr>
          <w:rFonts w:asciiTheme="minorHAnsi" w:hAnsiTheme="minorHAnsi" w:cstheme="minorHAnsi"/>
          <w:b/>
          <w:color w:val="000000" w:themeColor="text1"/>
          <w:sz w:val="36"/>
          <w:lang w:val="en-GB"/>
        </w:rPr>
        <w:t xml:space="preserve"> to </w:t>
      </w:r>
      <w:r w:rsidR="004F11EE">
        <w:rPr>
          <w:rFonts w:asciiTheme="minorHAnsi" w:hAnsiTheme="minorHAnsi" w:cstheme="minorHAnsi"/>
          <w:b/>
          <w:color w:val="000000" w:themeColor="text1"/>
          <w:sz w:val="36"/>
          <w:lang w:val="en-GB"/>
        </w:rPr>
        <w:t>present at the</w:t>
      </w:r>
      <w:r w:rsidR="004F11EE">
        <w:rPr>
          <w:rFonts w:asciiTheme="minorHAnsi" w:hAnsiTheme="minorHAnsi" w:cstheme="minorHAnsi"/>
          <w:b/>
          <w:color w:val="000000" w:themeColor="text1"/>
          <w:sz w:val="36"/>
          <w:lang w:val="en-GB"/>
        </w:rPr>
        <w:br/>
        <w:t>First International Face2Face Fundraising Congress</w:t>
      </w:r>
    </w:p>
    <w:p w14:paraId="151041BB" w14:textId="77777777" w:rsidR="005D2DD7" w:rsidRDefault="005D2DD7" w:rsidP="00923A53">
      <w:pPr>
        <w:spacing w:after="0"/>
        <w:jc w:val="left"/>
        <w:rPr>
          <w:rFonts w:asciiTheme="minorHAnsi" w:hAnsiTheme="minorHAnsi" w:cstheme="minorHAnsi"/>
          <w:lang w:val="en-GB"/>
        </w:rPr>
      </w:pPr>
    </w:p>
    <w:p w14:paraId="7C059F4E" w14:textId="77777777" w:rsidR="00923A53" w:rsidRDefault="00923A53" w:rsidP="00923A53">
      <w:pPr>
        <w:spacing w:after="0"/>
        <w:jc w:val="left"/>
        <w:rPr>
          <w:rFonts w:asciiTheme="minorHAnsi" w:hAnsiTheme="minorHAnsi" w:cstheme="minorHAnsi"/>
          <w:lang w:val="en-GB"/>
        </w:rPr>
      </w:pPr>
    </w:p>
    <w:p w14:paraId="7EBD6C31" w14:textId="77777777" w:rsidR="00923A53" w:rsidRPr="008132D1" w:rsidRDefault="00923A53" w:rsidP="00923A53">
      <w:pPr>
        <w:spacing w:after="0"/>
        <w:jc w:val="left"/>
        <w:rPr>
          <w:rFonts w:asciiTheme="minorHAnsi" w:hAnsiTheme="minorHAnsi" w:cstheme="minorHAnsi"/>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346"/>
      </w:tblGrid>
      <w:tr w:rsidR="00162813" w:rsidRPr="00E47746" w14:paraId="0954CC10" w14:textId="77777777" w:rsidTr="00162813">
        <w:tc>
          <w:tcPr>
            <w:tcW w:w="9346" w:type="dxa"/>
            <w:shd w:val="clear" w:color="auto" w:fill="F2F2F2" w:themeFill="background1" w:themeFillShade="F2"/>
          </w:tcPr>
          <w:p w14:paraId="50BDCE2C" w14:textId="2EAF3156" w:rsidR="00162813" w:rsidRPr="008132D1" w:rsidRDefault="00162813" w:rsidP="00923A53">
            <w:pPr>
              <w:spacing w:after="0"/>
              <w:jc w:val="left"/>
              <w:rPr>
                <w:rFonts w:asciiTheme="minorHAnsi" w:hAnsiTheme="minorHAnsi" w:cstheme="minorHAnsi"/>
                <w:b/>
                <w:sz w:val="22"/>
                <w:lang w:val="en-GB"/>
              </w:rPr>
            </w:pPr>
            <w:r w:rsidRPr="008132D1">
              <w:rPr>
                <w:rFonts w:asciiTheme="minorHAnsi" w:hAnsiTheme="minorHAnsi" w:cstheme="minorHAnsi"/>
                <w:b/>
                <w:sz w:val="22"/>
                <w:lang w:val="en-GB"/>
              </w:rPr>
              <w:br/>
              <w:t xml:space="preserve">F2F </w:t>
            </w:r>
            <w:r w:rsidR="004F11EE">
              <w:rPr>
                <w:rFonts w:asciiTheme="minorHAnsi" w:hAnsiTheme="minorHAnsi" w:cstheme="minorHAnsi"/>
                <w:b/>
                <w:sz w:val="22"/>
                <w:lang w:val="en-GB"/>
              </w:rPr>
              <w:t>Congress</w:t>
            </w:r>
            <w:r w:rsidRPr="008132D1">
              <w:rPr>
                <w:rFonts w:asciiTheme="minorHAnsi" w:hAnsiTheme="minorHAnsi" w:cstheme="minorHAnsi"/>
                <w:b/>
                <w:sz w:val="22"/>
                <w:lang w:val="en-GB"/>
              </w:rPr>
              <w:t xml:space="preserve"> – </w:t>
            </w:r>
            <w:r w:rsidR="004F11EE">
              <w:rPr>
                <w:rFonts w:asciiTheme="minorHAnsi" w:hAnsiTheme="minorHAnsi" w:cstheme="minorHAnsi"/>
                <w:b/>
                <w:sz w:val="22"/>
                <w:lang w:val="en-GB"/>
              </w:rPr>
              <w:t>Our goal</w:t>
            </w:r>
          </w:p>
          <w:p w14:paraId="1C9B5E4E" w14:textId="02FCF281" w:rsidR="00162813" w:rsidRPr="008132D1" w:rsidRDefault="00162813"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The first International Face2Face Fundraising Congress 2020 aims to provide a platform for learning, </w:t>
            </w:r>
            <w:r w:rsidR="004F11EE" w:rsidRPr="008132D1">
              <w:rPr>
                <w:rFonts w:asciiTheme="minorHAnsi" w:hAnsiTheme="minorHAnsi" w:cstheme="minorHAnsi"/>
                <w:sz w:val="22"/>
                <w:lang w:val="en-GB"/>
              </w:rPr>
              <w:t>skill sharing</w:t>
            </w:r>
            <w:r w:rsidRPr="008132D1">
              <w:rPr>
                <w:rFonts w:asciiTheme="minorHAnsi" w:hAnsiTheme="minorHAnsi" w:cstheme="minorHAnsi"/>
                <w:sz w:val="22"/>
                <w:lang w:val="en-GB"/>
              </w:rPr>
              <w:t xml:space="preserve"> and disruption around </w:t>
            </w:r>
            <w:r w:rsidR="000A42B6" w:rsidRPr="008132D1">
              <w:rPr>
                <w:rFonts w:asciiTheme="minorHAnsi" w:hAnsiTheme="minorHAnsi" w:cstheme="minorHAnsi"/>
                <w:sz w:val="22"/>
                <w:lang w:val="en-GB"/>
              </w:rPr>
              <w:t>face</w:t>
            </w:r>
            <w:r w:rsidR="004F11EE">
              <w:rPr>
                <w:rFonts w:asciiTheme="minorHAnsi" w:hAnsiTheme="minorHAnsi" w:cstheme="minorHAnsi"/>
                <w:sz w:val="22"/>
                <w:lang w:val="en-GB"/>
              </w:rPr>
              <w:t>2</w:t>
            </w:r>
            <w:r w:rsidR="000A42B6" w:rsidRPr="008132D1">
              <w:rPr>
                <w:rFonts w:asciiTheme="minorHAnsi" w:hAnsiTheme="minorHAnsi" w:cstheme="minorHAnsi"/>
                <w:sz w:val="22"/>
                <w:lang w:val="en-GB"/>
              </w:rPr>
              <w:t>face</w:t>
            </w:r>
            <w:r w:rsidRPr="008132D1">
              <w:rPr>
                <w:rFonts w:asciiTheme="minorHAnsi" w:hAnsiTheme="minorHAnsi" w:cstheme="minorHAnsi"/>
                <w:sz w:val="22"/>
                <w:lang w:val="en-GB"/>
              </w:rPr>
              <w:t xml:space="preserve"> fundraising. </w:t>
            </w:r>
            <w:r w:rsidR="004F11EE">
              <w:rPr>
                <w:rFonts w:asciiTheme="minorHAnsi" w:hAnsiTheme="minorHAnsi" w:cstheme="minorHAnsi"/>
                <w:sz w:val="22"/>
                <w:lang w:val="en-GB"/>
              </w:rPr>
              <w:t>This unique global gathering</w:t>
            </w:r>
            <w:r w:rsidRPr="008132D1">
              <w:rPr>
                <w:rFonts w:asciiTheme="minorHAnsi" w:hAnsiTheme="minorHAnsi" w:cstheme="minorHAnsi"/>
                <w:sz w:val="22"/>
                <w:lang w:val="en-GB"/>
              </w:rPr>
              <w:t xml:space="preserve"> </w:t>
            </w:r>
            <w:r w:rsidR="004F11EE" w:rsidRPr="004F11EE">
              <w:rPr>
                <w:rFonts w:asciiTheme="minorHAnsi" w:hAnsiTheme="minorHAnsi" w:cstheme="minorHAnsi"/>
                <w:sz w:val="22"/>
                <w:lang w:val="en-GB"/>
              </w:rPr>
              <w:t>connect</w:t>
            </w:r>
            <w:r w:rsidR="004F11EE">
              <w:rPr>
                <w:rFonts w:asciiTheme="minorHAnsi" w:hAnsiTheme="minorHAnsi" w:cstheme="minorHAnsi"/>
                <w:sz w:val="22"/>
                <w:lang w:val="en-GB"/>
              </w:rPr>
              <w:t>s</w:t>
            </w:r>
            <w:r w:rsidR="004F11EE" w:rsidRPr="004F11EE">
              <w:rPr>
                <w:rFonts w:asciiTheme="minorHAnsi" w:hAnsiTheme="minorHAnsi" w:cstheme="minorHAnsi"/>
                <w:sz w:val="22"/>
                <w:lang w:val="en-GB"/>
              </w:rPr>
              <w:t xml:space="preserve"> decision makers and thought leaders from NGOs, fundraising associations and regulators as well as fundraising agencies and service providers from all around the world!</w:t>
            </w:r>
            <w:r w:rsidR="004F11EE">
              <w:rPr>
                <w:rFonts w:asciiTheme="minorHAnsi" w:hAnsiTheme="minorHAnsi" w:cstheme="minorHAnsi"/>
                <w:sz w:val="22"/>
                <w:lang w:val="en-GB"/>
              </w:rPr>
              <w:t xml:space="preserve"> In </w:t>
            </w:r>
            <w:r w:rsidRPr="008132D1">
              <w:rPr>
                <w:rFonts w:asciiTheme="minorHAnsi" w:hAnsiTheme="minorHAnsi" w:cstheme="minorHAnsi"/>
                <w:sz w:val="22"/>
                <w:lang w:val="en-GB"/>
              </w:rPr>
              <w:t>interactive</w:t>
            </w:r>
            <w:r w:rsidR="004F11EE">
              <w:rPr>
                <w:rFonts w:asciiTheme="minorHAnsi" w:hAnsiTheme="minorHAnsi" w:cstheme="minorHAnsi"/>
                <w:sz w:val="22"/>
                <w:lang w:val="en-GB"/>
              </w:rPr>
              <w:t xml:space="preserve">, </w:t>
            </w:r>
            <w:r w:rsidRPr="008132D1">
              <w:rPr>
                <w:rFonts w:asciiTheme="minorHAnsi" w:hAnsiTheme="minorHAnsi" w:cstheme="minorHAnsi"/>
                <w:sz w:val="22"/>
                <w:lang w:val="en-GB"/>
              </w:rPr>
              <w:t>outcome</w:t>
            </w:r>
            <w:r w:rsidR="004F11EE">
              <w:rPr>
                <w:rFonts w:asciiTheme="minorHAnsi" w:hAnsiTheme="minorHAnsi" w:cstheme="minorHAnsi"/>
                <w:sz w:val="22"/>
                <w:lang w:val="en-GB"/>
              </w:rPr>
              <w:t>-</w:t>
            </w:r>
            <w:r w:rsidRPr="008132D1">
              <w:rPr>
                <w:rFonts w:asciiTheme="minorHAnsi" w:hAnsiTheme="minorHAnsi" w:cstheme="minorHAnsi"/>
                <w:sz w:val="22"/>
                <w:lang w:val="en-GB"/>
              </w:rPr>
              <w:t xml:space="preserve">driven sessions </w:t>
            </w:r>
            <w:r w:rsidR="004F11EE">
              <w:rPr>
                <w:rFonts w:asciiTheme="minorHAnsi" w:hAnsiTheme="minorHAnsi" w:cstheme="minorHAnsi"/>
                <w:sz w:val="22"/>
                <w:lang w:val="en-GB"/>
              </w:rPr>
              <w:t>crucial issues and trends pertaining to the vital fundraising tool face2face are explored in order to enable peer learning and experience exchange.</w:t>
            </w:r>
          </w:p>
          <w:p w14:paraId="6123EFD6" w14:textId="77777777" w:rsidR="000A42B6" w:rsidRPr="008132D1" w:rsidRDefault="000A42B6" w:rsidP="00923A53">
            <w:pPr>
              <w:spacing w:after="0"/>
              <w:jc w:val="left"/>
              <w:rPr>
                <w:rFonts w:asciiTheme="minorHAnsi" w:hAnsiTheme="minorHAnsi" w:cstheme="minorHAnsi"/>
                <w:sz w:val="22"/>
                <w:lang w:val="en-GB"/>
              </w:rPr>
            </w:pPr>
          </w:p>
          <w:p w14:paraId="456B1D75" w14:textId="5E4E7910" w:rsidR="000A42B6" w:rsidRPr="008132D1" w:rsidRDefault="00162813"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A group of </w:t>
            </w:r>
            <w:r w:rsidR="004F11EE">
              <w:rPr>
                <w:rFonts w:asciiTheme="minorHAnsi" w:hAnsiTheme="minorHAnsi" w:cstheme="minorHAnsi"/>
                <w:sz w:val="22"/>
                <w:lang w:val="en-GB"/>
              </w:rPr>
              <w:t>international</w:t>
            </w:r>
            <w:r w:rsidR="000A42B6" w:rsidRPr="008132D1">
              <w:rPr>
                <w:rFonts w:asciiTheme="minorHAnsi" w:hAnsiTheme="minorHAnsi" w:cstheme="minorHAnsi"/>
                <w:sz w:val="22"/>
                <w:lang w:val="en-GB"/>
              </w:rPr>
              <w:t xml:space="preserve"> senior</w:t>
            </w:r>
            <w:r w:rsidRPr="008132D1">
              <w:rPr>
                <w:rFonts w:asciiTheme="minorHAnsi" w:hAnsiTheme="minorHAnsi" w:cstheme="minorHAnsi"/>
                <w:sz w:val="22"/>
                <w:lang w:val="en-GB"/>
              </w:rPr>
              <w:t xml:space="preserve"> fundraisers together with the Fundraising Association Austria are keen </w:t>
            </w:r>
            <w:r w:rsidR="004F11EE">
              <w:rPr>
                <w:rFonts w:asciiTheme="minorHAnsi" w:hAnsiTheme="minorHAnsi" w:cstheme="minorHAnsi"/>
                <w:sz w:val="22"/>
                <w:lang w:val="en-GB"/>
              </w:rPr>
              <w:t>on bringing</w:t>
            </w:r>
            <w:r w:rsidRPr="008132D1">
              <w:rPr>
                <w:rFonts w:asciiTheme="minorHAnsi" w:hAnsiTheme="minorHAnsi" w:cstheme="minorHAnsi"/>
                <w:sz w:val="22"/>
                <w:lang w:val="en-GB"/>
              </w:rPr>
              <w:t xml:space="preserve"> together the global community for this first </w:t>
            </w:r>
            <w:r w:rsidR="004F11EE">
              <w:rPr>
                <w:rFonts w:asciiTheme="minorHAnsi" w:hAnsiTheme="minorHAnsi" w:cstheme="minorHAnsi"/>
                <w:sz w:val="22"/>
                <w:lang w:val="en-GB"/>
              </w:rPr>
              <w:t>congress</w:t>
            </w:r>
            <w:r w:rsidR="000A42B6" w:rsidRPr="008132D1">
              <w:rPr>
                <w:rFonts w:asciiTheme="minorHAnsi" w:hAnsiTheme="minorHAnsi" w:cstheme="minorHAnsi"/>
                <w:sz w:val="22"/>
                <w:lang w:val="en-GB"/>
              </w:rPr>
              <w:t xml:space="preserve"> of its type</w:t>
            </w:r>
            <w:r w:rsidRPr="008132D1">
              <w:rPr>
                <w:rFonts w:asciiTheme="minorHAnsi" w:hAnsiTheme="minorHAnsi" w:cstheme="minorHAnsi"/>
                <w:sz w:val="22"/>
                <w:lang w:val="en-GB"/>
              </w:rPr>
              <w:t xml:space="preserve"> in Vienna, Austria in November 2020! </w:t>
            </w:r>
          </w:p>
          <w:p w14:paraId="2F100DB4" w14:textId="77777777" w:rsidR="000A42B6" w:rsidRPr="008132D1" w:rsidRDefault="000A42B6" w:rsidP="00923A53">
            <w:pPr>
              <w:spacing w:after="0"/>
              <w:jc w:val="left"/>
              <w:rPr>
                <w:rFonts w:asciiTheme="minorHAnsi" w:hAnsiTheme="minorHAnsi" w:cstheme="minorHAnsi"/>
                <w:sz w:val="22"/>
                <w:lang w:val="en-GB"/>
              </w:rPr>
            </w:pPr>
          </w:p>
          <w:p w14:paraId="0F7D9488" w14:textId="3955E3C7" w:rsidR="00162813" w:rsidRPr="008132D1" w:rsidRDefault="00162813"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For the first time Face2Face fundraisers from all over the world will meet, share experiences and discuss the future of this fundraising tool.</w:t>
            </w:r>
          </w:p>
          <w:p w14:paraId="470E4408" w14:textId="77777777" w:rsidR="00162813" w:rsidRPr="008132D1" w:rsidRDefault="00162813" w:rsidP="00923A53">
            <w:pPr>
              <w:spacing w:after="0"/>
              <w:jc w:val="left"/>
              <w:rPr>
                <w:rFonts w:asciiTheme="minorHAnsi" w:hAnsiTheme="minorHAnsi" w:cstheme="minorHAnsi"/>
                <w:b/>
                <w:sz w:val="22"/>
                <w:lang w:val="en-GB"/>
              </w:rPr>
            </w:pPr>
          </w:p>
        </w:tc>
      </w:tr>
    </w:tbl>
    <w:p w14:paraId="508E7BB1" w14:textId="77777777" w:rsidR="005D2DD7" w:rsidRDefault="005D2DD7" w:rsidP="00923A53">
      <w:pPr>
        <w:spacing w:after="0"/>
        <w:jc w:val="left"/>
        <w:rPr>
          <w:rFonts w:asciiTheme="minorHAnsi" w:hAnsiTheme="minorHAnsi" w:cstheme="minorHAnsi"/>
          <w:b/>
          <w:sz w:val="22"/>
          <w:lang w:val="en-GB"/>
        </w:rPr>
      </w:pPr>
    </w:p>
    <w:p w14:paraId="65E57CE2" w14:textId="77777777" w:rsidR="00923A53" w:rsidRPr="008132D1" w:rsidRDefault="00923A53" w:rsidP="00923A53">
      <w:pPr>
        <w:spacing w:after="0"/>
        <w:jc w:val="left"/>
        <w:rPr>
          <w:rFonts w:asciiTheme="minorHAnsi" w:hAnsiTheme="minorHAnsi" w:cstheme="minorHAnsi"/>
          <w:b/>
          <w:sz w:val="22"/>
          <w:lang w:val="en-GB"/>
        </w:rPr>
      </w:pPr>
    </w:p>
    <w:p w14:paraId="052C119E" w14:textId="21358ED4" w:rsidR="005D2DD7" w:rsidRDefault="005D2DD7" w:rsidP="008132D1">
      <w:pPr>
        <w:spacing w:after="0"/>
        <w:jc w:val="left"/>
        <w:rPr>
          <w:rFonts w:asciiTheme="minorHAnsi" w:hAnsiTheme="minorHAnsi" w:cstheme="minorHAnsi"/>
          <w:b/>
          <w:sz w:val="22"/>
          <w:lang w:val="en-GB"/>
        </w:rPr>
      </w:pPr>
      <w:r w:rsidRPr="008132D1">
        <w:rPr>
          <w:rFonts w:asciiTheme="minorHAnsi" w:hAnsiTheme="minorHAnsi" w:cstheme="minorHAnsi"/>
          <w:b/>
          <w:sz w:val="22"/>
          <w:lang w:val="en-GB"/>
        </w:rPr>
        <w:t xml:space="preserve">Call for </w:t>
      </w:r>
      <w:r w:rsidR="008132D1">
        <w:rPr>
          <w:rFonts w:asciiTheme="minorHAnsi" w:hAnsiTheme="minorHAnsi" w:cstheme="minorHAnsi"/>
          <w:b/>
          <w:sz w:val="22"/>
          <w:lang w:val="en-GB"/>
        </w:rPr>
        <w:t>sessions</w:t>
      </w:r>
      <w:r w:rsidR="004F11EE">
        <w:rPr>
          <w:rFonts w:asciiTheme="minorHAnsi" w:hAnsiTheme="minorHAnsi" w:cstheme="minorHAnsi"/>
          <w:b/>
          <w:sz w:val="22"/>
          <w:lang w:val="en-GB"/>
        </w:rPr>
        <w:t xml:space="preserve"> proposals</w:t>
      </w:r>
      <w:r w:rsidR="008132D1">
        <w:rPr>
          <w:rFonts w:asciiTheme="minorHAnsi" w:hAnsiTheme="minorHAnsi" w:cstheme="minorHAnsi"/>
          <w:b/>
          <w:sz w:val="22"/>
          <w:lang w:val="en-GB"/>
        </w:rPr>
        <w:t xml:space="preserve"> </w:t>
      </w:r>
      <w:r w:rsidR="00162813" w:rsidRPr="008132D1">
        <w:rPr>
          <w:rFonts w:asciiTheme="minorHAnsi" w:hAnsiTheme="minorHAnsi" w:cstheme="minorHAnsi"/>
          <w:b/>
          <w:sz w:val="22"/>
          <w:lang w:val="en-GB"/>
        </w:rPr>
        <w:t>– Apply to</w:t>
      </w:r>
      <w:r w:rsidR="000A42B6" w:rsidRPr="008132D1">
        <w:rPr>
          <w:rFonts w:asciiTheme="minorHAnsi" w:hAnsiTheme="minorHAnsi" w:cstheme="minorHAnsi"/>
          <w:b/>
          <w:sz w:val="22"/>
          <w:lang w:val="en-GB"/>
        </w:rPr>
        <w:t xml:space="preserve"> present/</w:t>
      </w:r>
      <w:r w:rsidR="004F11EE">
        <w:rPr>
          <w:rFonts w:asciiTheme="minorHAnsi" w:hAnsiTheme="minorHAnsi" w:cstheme="minorHAnsi"/>
          <w:b/>
          <w:sz w:val="22"/>
          <w:lang w:val="en-GB"/>
        </w:rPr>
        <w:t>host a</w:t>
      </w:r>
      <w:r w:rsidR="000A42B6" w:rsidRPr="008132D1">
        <w:rPr>
          <w:rFonts w:asciiTheme="minorHAnsi" w:hAnsiTheme="minorHAnsi" w:cstheme="minorHAnsi"/>
          <w:b/>
          <w:sz w:val="22"/>
          <w:lang w:val="en-GB"/>
        </w:rPr>
        <w:t xml:space="preserve"> session</w:t>
      </w:r>
    </w:p>
    <w:p w14:paraId="35E4F24C" w14:textId="77777777" w:rsidR="008132D1" w:rsidRPr="008132D1" w:rsidRDefault="008132D1" w:rsidP="00923A53">
      <w:pPr>
        <w:spacing w:after="0"/>
        <w:jc w:val="left"/>
        <w:rPr>
          <w:rFonts w:asciiTheme="minorHAnsi" w:hAnsiTheme="minorHAnsi" w:cstheme="minorHAnsi"/>
          <w:b/>
          <w:sz w:val="22"/>
          <w:lang w:val="en-GB"/>
        </w:rPr>
      </w:pPr>
    </w:p>
    <w:p w14:paraId="06AC857C" w14:textId="61263C1D" w:rsidR="005D2DD7" w:rsidRPr="008132D1" w:rsidRDefault="005D2DD7" w:rsidP="00923A53">
      <w:p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We invite practitioners and academics in philanthropic contexts to submit </w:t>
      </w:r>
      <w:r w:rsidR="000A42B6" w:rsidRPr="008132D1">
        <w:rPr>
          <w:rFonts w:asciiTheme="minorHAnsi" w:hAnsiTheme="minorHAnsi" w:cstheme="minorHAnsi"/>
          <w:sz w:val="22"/>
          <w:lang w:val="en-GB"/>
        </w:rPr>
        <w:t xml:space="preserve">a short summary </w:t>
      </w:r>
      <w:r w:rsidR="004F11EE">
        <w:rPr>
          <w:rFonts w:asciiTheme="minorHAnsi" w:hAnsiTheme="minorHAnsi" w:cstheme="minorHAnsi"/>
          <w:sz w:val="22"/>
          <w:lang w:val="en-GB"/>
        </w:rPr>
        <w:t>outlining</w:t>
      </w:r>
      <w:r w:rsidRPr="008132D1">
        <w:rPr>
          <w:rFonts w:asciiTheme="minorHAnsi" w:hAnsiTheme="minorHAnsi" w:cstheme="minorHAnsi"/>
          <w:sz w:val="22"/>
          <w:lang w:val="en-GB"/>
        </w:rPr>
        <w:t xml:space="preserve"> the </w:t>
      </w:r>
      <w:r w:rsidR="004F11EE">
        <w:rPr>
          <w:rFonts w:asciiTheme="minorHAnsi" w:hAnsiTheme="minorHAnsi" w:cstheme="minorHAnsi"/>
          <w:sz w:val="22"/>
          <w:lang w:val="en-GB"/>
        </w:rPr>
        <w:t>topic</w:t>
      </w:r>
      <w:r w:rsidRPr="008132D1">
        <w:rPr>
          <w:rFonts w:asciiTheme="minorHAnsi" w:hAnsiTheme="minorHAnsi" w:cstheme="minorHAnsi"/>
          <w:sz w:val="22"/>
          <w:lang w:val="en-GB"/>
        </w:rPr>
        <w:t xml:space="preserve"> they want </w:t>
      </w:r>
      <w:r w:rsidR="004F11EE">
        <w:rPr>
          <w:rFonts w:asciiTheme="minorHAnsi" w:hAnsiTheme="minorHAnsi" w:cstheme="minorHAnsi"/>
          <w:sz w:val="22"/>
          <w:lang w:val="en-GB"/>
        </w:rPr>
        <w:t xml:space="preserve">to present </w:t>
      </w:r>
      <w:r w:rsidRPr="008132D1">
        <w:rPr>
          <w:rFonts w:asciiTheme="minorHAnsi" w:hAnsiTheme="minorHAnsi" w:cstheme="minorHAnsi"/>
          <w:sz w:val="22"/>
          <w:lang w:val="en-GB"/>
        </w:rPr>
        <w:t xml:space="preserve">or hold a workshop on. If the </w:t>
      </w:r>
      <w:r w:rsidR="004F11EE">
        <w:rPr>
          <w:rFonts w:asciiTheme="minorHAnsi" w:hAnsiTheme="minorHAnsi" w:cstheme="minorHAnsi"/>
          <w:sz w:val="22"/>
          <w:lang w:val="en-GB"/>
        </w:rPr>
        <w:t>Program Committee</w:t>
      </w:r>
      <w:r w:rsidR="000A42B6" w:rsidRPr="008132D1">
        <w:rPr>
          <w:rFonts w:asciiTheme="minorHAnsi" w:hAnsiTheme="minorHAnsi" w:cstheme="minorHAnsi"/>
          <w:sz w:val="22"/>
          <w:lang w:val="en-GB"/>
        </w:rPr>
        <w:t xml:space="preserve"> accepts</w:t>
      </w:r>
      <w:r w:rsidRPr="008132D1">
        <w:rPr>
          <w:rFonts w:asciiTheme="minorHAnsi" w:hAnsiTheme="minorHAnsi" w:cstheme="minorHAnsi"/>
          <w:sz w:val="22"/>
          <w:lang w:val="en-GB"/>
        </w:rPr>
        <w:t xml:space="preserve"> the </w:t>
      </w:r>
      <w:r w:rsidR="000A42B6" w:rsidRPr="008132D1">
        <w:rPr>
          <w:rFonts w:asciiTheme="minorHAnsi" w:hAnsiTheme="minorHAnsi" w:cstheme="minorHAnsi"/>
          <w:sz w:val="22"/>
          <w:lang w:val="en-GB"/>
        </w:rPr>
        <w:t xml:space="preserve">submitted </w:t>
      </w:r>
      <w:r w:rsidRPr="008132D1">
        <w:rPr>
          <w:rFonts w:asciiTheme="minorHAnsi" w:hAnsiTheme="minorHAnsi" w:cstheme="minorHAnsi"/>
          <w:sz w:val="22"/>
          <w:lang w:val="en-GB"/>
        </w:rPr>
        <w:t>contribution the speaker will be invited to submit a full pr</w:t>
      </w:r>
      <w:r w:rsidR="000A42B6" w:rsidRPr="008132D1">
        <w:rPr>
          <w:rFonts w:asciiTheme="minorHAnsi" w:hAnsiTheme="minorHAnsi" w:cstheme="minorHAnsi"/>
          <w:sz w:val="22"/>
          <w:lang w:val="en-GB"/>
        </w:rPr>
        <w:t>oposal</w:t>
      </w:r>
      <w:r w:rsidRPr="008132D1">
        <w:rPr>
          <w:rFonts w:asciiTheme="minorHAnsi" w:hAnsiTheme="minorHAnsi" w:cstheme="minorHAnsi"/>
          <w:sz w:val="22"/>
          <w:lang w:val="en-GB"/>
        </w:rPr>
        <w:t xml:space="preserve"> within a given time. Although </w:t>
      </w:r>
      <w:r w:rsidRPr="008132D1">
        <w:rPr>
          <w:rFonts w:asciiTheme="minorHAnsi" w:hAnsiTheme="minorHAnsi" w:cstheme="minorHAnsi"/>
          <w:b/>
          <w:sz w:val="22"/>
          <w:lang w:val="en-GB"/>
        </w:rPr>
        <w:t>all contributions are appreciated</w:t>
      </w:r>
      <w:r w:rsidR="000A42B6" w:rsidRPr="008132D1">
        <w:rPr>
          <w:rFonts w:asciiTheme="minorHAnsi" w:hAnsiTheme="minorHAnsi" w:cstheme="minorHAnsi"/>
          <w:sz w:val="22"/>
          <w:lang w:val="en-GB"/>
        </w:rPr>
        <w:t xml:space="preserve">, </w:t>
      </w:r>
      <w:r w:rsidRPr="008132D1">
        <w:rPr>
          <w:rFonts w:asciiTheme="minorHAnsi" w:hAnsiTheme="minorHAnsi" w:cstheme="minorHAnsi"/>
          <w:sz w:val="22"/>
          <w:lang w:val="en-GB"/>
        </w:rPr>
        <w:t xml:space="preserve">the </w:t>
      </w:r>
      <w:r w:rsidR="004F11EE">
        <w:rPr>
          <w:rFonts w:asciiTheme="minorHAnsi" w:hAnsiTheme="minorHAnsi" w:cstheme="minorHAnsi"/>
          <w:sz w:val="22"/>
          <w:lang w:val="en-GB"/>
        </w:rPr>
        <w:t xml:space="preserve">Program Committee </w:t>
      </w:r>
      <w:r w:rsidRPr="008132D1">
        <w:rPr>
          <w:rFonts w:asciiTheme="minorHAnsi" w:hAnsiTheme="minorHAnsi" w:cstheme="minorHAnsi"/>
          <w:sz w:val="22"/>
          <w:lang w:val="en-GB"/>
        </w:rPr>
        <w:t xml:space="preserve">asks you </w:t>
      </w:r>
      <w:r w:rsidR="004F11EE">
        <w:rPr>
          <w:rFonts w:asciiTheme="minorHAnsi" w:hAnsiTheme="minorHAnsi" w:cstheme="minorHAnsi"/>
          <w:sz w:val="22"/>
          <w:lang w:val="en-GB"/>
        </w:rPr>
        <w:t xml:space="preserve">to </w:t>
      </w:r>
      <w:r w:rsidRPr="008132D1">
        <w:rPr>
          <w:rFonts w:asciiTheme="minorHAnsi" w:hAnsiTheme="minorHAnsi" w:cstheme="minorHAnsi"/>
          <w:sz w:val="22"/>
          <w:lang w:val="en-GB"/>
        </w:rPr>
        <w:t xml:space="preserve">kindly fit </w:t>
      </w:r>
      <w:r w:rsidR="004F11EE">
        <w:rPr>
          <w:rFonts w:asciiTheme="minorHAnsi" w:hAnsiTheme="minorHAnsi" w:cstheme="minorHAnsi"/>
          <w:sz w:val="22"/>
          <w:lang w:val="en-GB"/>
        </w:rPr>
        <w:t>your session proposal into the program structure of the congress with the following</w:t>
      </w:r>
      <w:r w:rsidRPr="008132D1">
        <w:rPr>
          <w:rFonts w:asciiTheme="minorHAnsi" w:hAnsiTheme="minorHAnsi" w:cstheme="minorHAnsi"/>
          <w:sz w:val="22"/>
          <w:lang w:val="en-GB"/>
        </w:rPr>
        <w:t xml:space="preserve"> </w:t>
      </w:r>
      <w:r w:rsidR="004F11EE">
        <w:rPr>
          <w:rFonts w:asciiTheme="minorHAnsi" w:hAnsiTheme="minorHAnsi" w:cstheme="minorHAnsi"/>
          <w:b/>
          <w:sz w:val="22"/>
          <w:u w:val="single"/>
          <w:lang w:val="en-GB"/>
        </w:rPr>
        <w:t>key</w:t>
      </w:r>
      <w:r w:rsidRPr="008132D1">
        <w:rPr>
          <w:rFonts w:asciiTheme="minorHAnsi" w:hAnsiTheme="minorHAnsi" w:cstheme="minorHAnsi"/>
          <w:b/>
          <w:sz w:val="22"/>
          <w:u w:val="single"/>
          <w:lang w:val="en-GB"/>
        </w:rPr>
        <w:t xml:space="preserve"> </w:t>
      </w:r>
      <w:r w:rsidR="004F11EE">
        <w:rPr>
          <w:rFonts w:asciiTheme="minorHAnsi" w:hAnsiTheme="minorHAnsi" w:cstheme="minorHAnsi"/>
          <w:b/>
          <w:sz w:val="22"/>
          <w:u w:val="single"/>
          <w:lang w:val="en-GB"/>
        </w:rPr>
        <w:t>themes</w:t>
      </w:r>
      <w:r w:rsidRPr="008132D1">
        <w:rPr>
          <w:rFonts w:asciiTheme="minorHAnsi" w:hAnsiTheme="minorHAnsi" w:cstheme="minorHAnsi"/>
          <w:b/>
          <w:sz w:val="22"/>
          <w:u w:val="single"/>
          <w:lang w:val="en-GB"/>
        </w:rPr>
        <w:t>:</w:t>
      </w:r>
    </w:p>
    <w:p w14:paraId="2389AA89" w14:textId="77777777" w:rsidR="005D2DD7" w:rsidRPr="008132D1" w:rsidRDefault="005D2DD7" w:rsidP="00923A53">
      <w:pPr>
        <w:spacing w:after="0"/>
        <w:jc w:val="left"/>
        <w:rPr>
          <w:rFonts w:asciiTheme="minorHAnsi" w:hAnsiTheme="minorHAnsi" w:cstheme="minorHAnsi"/>
          <w:sz w:val="22"/>
          <w:lang w:val="en-GB"/>
        </w:rPr>
      </w:pPr>
    </w:p>
    <w:p w14:paraId="45EB093F" w14:textId="77777777" w:rsidR="005D2DD7" w:rsidRPr="008132D1" w:rsidRDefault="005D2DD7" w:rsidP="00923A53">
      <w:pPr>
        <w:spacing w:after="0"/>
        <w:jc w:val="left"/>
        <w:rPr>
          <w:rFonts w:asciiTheme="minorHAnsi" w:hAnsiTheme="minorHAnsi" w:cstheme="minorHAnsi"/>
          <w:b/>
          <w:sz w:val="22"/>
          <w:lang w:val="en-GB"/>
        </w:rPr>
      </w:pPr>
    </w:p>
    <w:p w14:paraId="623ED1D2" w14:textId="1B254A00" w:rsidR="005D2DD7" w:rsidRPr="008132D1" w:rsidRDefault="005D2DD7">
      <w:pPr>
        <w:pStyle w:val="Listenabsatz"/>
        <w:numPr>
          <w:ilvl w:val="0"/>
          <w:numId w:val="23"/>
        </w:numPr>
        <w:spacing w:after="0" w:line="240" w:lineRule="auto"/>
        <w:rPr>
          <w:rFonts w:asciiTheme="minorHAnsi" w:hAnsiTheme="minorHAnsi" w:cstheme="minorHAnsi"/>
          <w:b/>
          <w:lang w:val="en-GB"/>
        </w:rPr>
      </w:pPr>
      <w:r w:rsidRPr="008132D1">
        <w:rPr>
          <w:rFonts w:asciiTheme="minorHAnsi" w:hAnsiTheme="minorHAnsi" w:cstheme="minorHAnsi"/>
          <w:b/>
          <w:lang w:val="en-GB"/>
        </w:rPr>
        <w:t xml:space="preserve">Innovation &amp; Technology </w:t>
      </w:r>
      <w:r w:rsidR="00162813" w:rsidRPr="008132D1">
        <w:rPr>
          <w:rFonts w:asciiTheme="minorHAnsi" w:hAnsiTheme="minorHAnsi" w:cstheme="minorHAnsi"/>
          <w:b/>
          <w:lang w:val="en-GB"/>
        </w:rPr>
        <w:br/>
      </w:r>
      <w:r w:rsidR="003827F6" w:rsidRPr="008132D1">
        <w:rPr>
          <w:rFonts w:asciiTheme="minorHAnsi" w:hAnsiTheme="minorHAnsi" w:cstheme="minorHAnsi"/>
          <w:lang w:val="en-GB"/>
        </w:rPr>
        <w:t>S</w:t>
      </w:r>
      <w:r w:rsidRPr="008132D1">
        <w:rPr>
          <w:rFonts w:asciiTheme="minorHAnsi" w:hAnsiTheme="minorHAnsi" w:cstheme="minorHAnsi"/>
          <w:lang w:val="en-GB"/>
        </w:rPr>
        <w:t xml:space="preserve">ystematic innovation and </w:t>
      </w:r>
      <w:r w:rsidR="003827F6" w:rsidRPr="008132D1">
        <w:rPr>
          <w:rFonts w:asciiTheme="minorHAnsi" w:hAnsiTheme="minorHAnsi" w:cstheme="minorHAnsi"/>
          <w:lang w:val="en-GB"/>
        </w:rPr>
        <w:t xml:space="preserve">improved </w:t>
      </w:r>
      <w:r w:rsidRPr="008132D1">
        <w:rPr>
          <w:rFonts w:asciiTheme="minorHAnsi" w:hAnsiTheme="minorHAnsi" w:cstheme="minorHAnsi"/>
          <w:lang w:val="en-GB"/>
        </w:rPr>
        <w:t xml:space="preserve">technology </w:t>
      </w:r>
      <w:r w:rsidR="003827F6" w:rsidRPr="008132D1">
        <w:rPr>
          <w:rFonts w:asciiTheme="minorHAnsi" w:hAnsiTheme="minorHAnsi" w:cstheme="minorHAnsi"/>
          <w:lang w:val="en-GB"/>
        </w:rPr>
        <w:t xml:space="preserve">is needed to manage and control the sign-up process and its full integration with complex back office </w:t>
      </w:r>
      <w:r w:rsidRPr="008132D1">
        <w:rPr>
          <w:rFonts w:asciiTheme="minorHAnsi" w:hAnsiTheme="minorHAnsi" w:cstheme="minorHAnsi"/>
          <w:lang w:val="en-GB"/>
        </w:rPr>
        <w:t xml:space="preserve">management </w:t>
      </w:r>
      <w:r w:rsidR="003827F6" w:rsidRPr="008132D1">
        <w:rPr>
          <w:rFonts w:asciiTheme="minorHAnsi" w:hAnsiTheme="minorHAnsi" w:cstheme="minorHAnsi"/>
          <w:lang w:val="en-GB"/>
        </w:rPr>
        <w:t xml:space="preserve">processes and long-term donor stewardship. </w:t>
      </w:r>
      <w:r w:rsidRPr="008132D1">
        <w:rPr>
          <w:rFonts w:asciiTheme="minorHAnsi" w:hAnsiTheme="minorHAnsi" w:cstheme="minorHAnsi"/>
          <w:lang w:val="en-GB"/>
        </w:rPr>
        <w:t xml:space="preserve">Within this section we will </w:t>
      </w:r>
      <w:r w:rsidR="003827F6" w:rsidRPr="008132D1">
        <w:rPr>
          <w:rFonts w:asciiTheme="minorHAnsi" w:hAnsiTheme="minorHAnsi" w:cstheme="minorHAnsi"/>
          <w:lang w:val="en-GB"/>
        </w:rPr>
        <w:t>address and share the pros and cons of the latest</w:t>
      </w:r>
      <w:r w:rsidRPr="008132D1">
        <w:rPr>
          <w:rFonts w:asciiTheme="minorHAnsi" w:hAnsiTheme="minorHAnsi" w:cstheme="minorHAnsi"/>
          <w:lang w:val="en-GB"/>
        </w:rPr>
        <w:t xml:space="preserve"> smart technologies </w:t>
      </w:r>
      <w:r w:rsidR="003827F6" w:rsidRPr="008132D1">
        <w:rPr>
          <w:rFonts w:asciiTheme="minorHAnsi" w:hAnsiTheme="minorHAnsi" w:cstheme="minorHAnsi"/>
          <w:lang w:val="en-GB"/>
        </w:rPr>
        <w:t>i</w:t>
      </w:r>
      <w:r w:rsidRPr="008132D1">
        <w:rPr>
          <w:rFonts w:asciiTheme="minorHAnsi" w:hAnsiTheme="minorHAnsi" w:cstheme="minorHAnsi"/>
          <w:lang w:val="en-GB"/>
        </w:rPr>
        <w:t>n the market and</w:t>
      </w:r>
      <w:r w:rsidR="003827F6" w:rsidRPr="008132D1">
        <w:rPr>
          <w:rFonts w:asciiTheme="minorHAnsi" w:hAnsiTheme="minorHAnsi" w:cstheme="minorHAnsi"/>
          <w:lang w:val="en-GB"/>
        </w:rPr>
        <w:t xml:space="preserve"> those </w:t>
      </w:r>
      <w:r w:rsidRPr="008132D1">
        <w:rPr>
          <w:rFonts w:asciiTheme="minorHAnsi" w:hAnsiTheme="minorHAnsi" w:cstheme="minorHAnsi"/>
          <w:lang w:val="en-GB"/>
        </w:rPr>
        <w:t xml:space="preserve">in development. </w:t>
      </w:r>
      <w:r w:rsidR="003827F6" w:rsidRPr="008132D1">
        <w:rPr>
          <w:rFonts w:asciiTheme="minorHAnsi" w:hAnsiTheme="minorHAnsi" w:cstheme="minorHAnsi"/>
          <w:lang w:val="en-GB"/>
        </w:rPr>
        <w:t>S</w:t>
      </w:r>
      <w:r w:rsidRPr="008132D1">
        <w:rPr>
          <w:rFonts w:asciiTheme="minorHAnsi" w:hAnsiTheme="minorHAnsi" w:cstheme="minorHAnsi"/>
          <w:lang w:val="en-GB"/>
        </w:rPr>
        <w:t xml:space="preserve">howcase </w:t>
      </w:r>
      <w:r w:rsidR="003827F6" w:rsidRPr="008132D1">
        <w:rPr>
          <w:rFonts w:asciiTheme="minorHAnsi" w:hAnsiTheme="minorHAnsi" w:cstheme="minorHAnsi"/>
          <w:lang w:val="en-GB"/>
        </w:rPr>
        <w:t>how your organi</w:t>
      </w:r>
      <w:r w:rsidR="00646425">
        <w:rPr>
          <w:rFonts w:asciiTheme="minorHAnsi" w:hAnsiTheme="minorHAnsi" w:cstheme="minorHAnsi"/>
          <w:lang w:val="en-GB"/>
        </w:rPr>
        <w:t>z</w:t>
      </w:r>
      <w:r w:rsidR="003827F6" w:rsidRPr="008132D1">
        <w:rPr>
          <w:rFonts w:asciiTheme="minorHAnsi" w:hAnsiTheme="minorHAnsi" w:cstheme="minorHAnsi"/>
          <w:lang w:val="en-GB"/>
        </w:rPr>
        <w:t xml:space="preserve">ation and technology partners are responding to the various challenges, be they related to banking systems, quality control or analysis and reporting; share the </w:t>
      </w:r>
      <w:r w:rsidRPr="008132D1">
        <w:rPr>
          <w:rFonts w:asciiTheme="minorHAnsi" w:hAnsiTheme="minorHAnsi" w:cstheme="minorHAnsi"/>
          <w:lang w:val="en-GB"/>
        </w:rPr>
        <w:t xml:space="preserve">specific </w:t>
      </w:r>
      <w:r w:rsidR="003827F6" w:rsidRPr="008132D1">
        <w:rPr>
          <w:rFonts w:asciiTheme="minorHAnsi" w:hAnsiTheme="minorHAnsi" w:cstheme="minorHAnsi"/>
          <w:lang w:val="en-GB"/>
        </w:rPr>
        <w:t xml:space="preserve">apps </w:t>
      </w:r>
      <w:r w:rsidR="00923A53" w:rsidRPr="008132D1">
        <w:rPr>
          <w:rFonts w:asciiTheme="minorHAnsi" w:hAnsiTheme="minorHAnsi" w:cstheme="minorHAnsi"/>
          <w:lang w:val="en-GB"/>
        </w:rPr>
        <w:t>used for</w:t>
      </w:r>
      <w:r w:rsidRPr="008132D1">
        <w:rPr>
          <w:rFonts w:asciiTheme="minorHAnsi" w:hAnsiTheme="minorHAnsi" w:cstheme="minorHAnsi"/>
          <w:lang w:val="en-GB"/>
        </w:rPr>
        <w:t xml:space="preserve"> sign</w:t>
      </w:r>
      <w:r w:rsidR="003827F6" w:rsidRPr="008132D1">
        <w:rPr>
          <w:rFonts w:asciiTheme="minorHAnsi" w:hAnsiTheme="minorHAnsi" w:cstheme="minorHAnsi"/>
          <w:lang w:val="en-GB"/>
        </w:rPr>
        <w:t>-</w:t>
      </w:r>
      <w:r w:rsidRPr="008132D1">
        <w:rPr>
          <w:rFonts w:asciiTheme="minorHAnsi" w:hAnsiTheme="minorHAnsi" w:cstheme="minorHAnsi"/>
          <w:lang w:val="en-GB"/>
        </w:rPr>
        <w:t xml:space="preserve">up </w:t>
      </w:r>
      <w:r w:rsidR="003827F6" w:rsidRPr="008132D1">
        <w:rPr>
          <w:rFonts w:asciiTheme="minorHAnsi" w:hAnsiTheme="minorHAnsi" w:cstheme="minorHAnsi"/>
          <w:lang w:val="en-GB"/>
        </w:rPr>
        <w:t>processes</w:t>
      </w:r>
      <w:r w:rsidRPr="008132D1">
        <w:rPr>
          <w:rFonts w:asciiTheme="minorHAnsi" w:hAnsiTheme="minorHAnsi" w:cstheme="minorHAnsi"/>
          <w:lang w:val="en-GB"/>
        </w:rPr>
        <w:t xml:space="preserve">, fundraiser motivation, </w:t>
      </w:r>
      <w:r w:rsidR="003827F6" w:rsidRPr="008132D1">
        <w:rPr>
          <w:rFonts w:asciiTheme="minorHAnsi" w:hAnsiTheme="minorHAnsi" w:cstheme="minorHAnsi"/>
          <w:lang w:val="en-GB"/>
        </w:rPr>
        <w:t xml:space="preserve">storytelling and use of </w:t>
      </w:r>
      <w:r w:rsidRPr="008132D1">
        <w:rPr>
          <w:rFonts w:asciiTheme="minorHAnsi" w:hAnsiTheme="minorHAnsi" w:cstheme="minorHAnsi"/>
          <w:lang w:val="en-GB"/>
        </w:rPr>
        <w:t>using virtual reality</w:t>
      </w:r>
      <w:r w:rsidR="003827F6" w:rsidRPr="008132D1">
        <w:rPr>
          <w:rFonts w:asciiTheme="minorHAnsi" w:hAnsiTheme="minorHAnsi" w:cstheme="minorHAnsi"/>
          <w:lang w:val="en-GB"/>
        </w:rPr>
        <w:t xml:space="preserve"> and other immersive experiences; </w:t>
      </w:r>
      <w:r w:rsidRPr="008132D1">
        <w:rPr>
          <w:rFonts w:asciiTheme="minorHAnsi" w:hAnsiTheme="minorHAnsi" w:cstheme="minorHAnsi"/>
          <w:lang w:val="en-GB"/>
        </w:rPr>
        <w:t xml:space="preserve">examples of facilitating </w:t>
      </w:r>
      <w:r w:rsidR="003827F6" w:rsidRPr="008132D1">
        <w:rPr>
          <w:rFonts w:asciiTheme="minorHAnsi" w:hAnsiTheme="minorHAnsi" w:cstheme="minorHAnsi"/>
          <w:lang w:val="en-GB"/>
        </w:rPr>
        <w:t xml:space="preserve">and controlling </w:t>
      </w:r>
      <w:r w:rsidRPr="008132D1">
        <w:rPr>
          <w:rFonts w:asciiTheme="minorHAnsi" w:hAnsiTheme="minorHAnsi" w:cstheme="minorHAnsi"/>
          <w:lang w:val="en-GB"/>
        </w:rPr>
        <w:t>payment</w:t>
      </w:r>
      <w:r w:rsidR="003827F6" w:rsidRPr="008132D1">
        <w:rPr>
          <w:rFonts w:asciiTheme="minorHAnsi" w:hAnsiTheme="minorHAnsi" w:cstheme="minorHAnsi"/>
          <w:lang w:val="en-GB"/>
        </w:rPr>
        <w:t xml:space="preserve">s; </w:t>
      </w:r>
      <w:r w:rsidR="00E04BE7" w:rsidRPr="008132D1">
        <w:rPr>
          <w:rFonts w:asciiTheme="minorHAnsi" w:hAnsiTheme="minorHAnsi" w:cstheme="minorHAnsi"/>
          <w:lang w:val="en-GB"/>
        </w:rPr>
        <w:t xml:space="preserve">performance </w:t>
      </w:r>
      <w:r w:rsidR="003827F6" w:rsidRPr="008132D1">
        <w:rPr>
          <w:rFonts w:asciiTheme="minorHAnsi" w:hAnsiTheme="minorHAnsi" w:cstheme="minorHAnsi"/>
          <w:lang w:val="en-GB"/>
        </w:rPr>
        <w:t xml:space="preserve">analysis </w:t>
      </w:r>
      <w:r w:rsidR="00E04BE7" w:rsidRPr="008132D1">
        <w:rPr>
          <w:rFonts w:asciiTheme="minorHAnsi" w:hAnsiTheme="minorHAnsi" w:cstheme="minorHAnsi"/>
          <w:lang w:val="en-GB"/>
        </w:rPr>
        <w:t xml:space="preserve">and </w:t>
      </w:r>
      <w:r w:rsidRPr="008132D1">
        <w:rPr>
          <w:rFonts w:asciiTheme="minorHAnsi" w:hAnsiTheme="minorHAnsi" w:cstheme="minorHAnsi"/>
          <w:lang w:val="en-GB"/>
        </w:rPr>
        <w:t>big data</w:t>
      </w:r>
      <w:r w:rsidR="00E04BE7" w:rsidRPr="008132D1">
        <w:rPr>
          <w:rFonts w:asciiTheme="minorHAnsi" w:hAnsiTheme="minorHAnsi" w:cstheme="minorHAnsi"/>
          <w:lang w:val="en-GB"/>
        </w:rPr>
        <w:t>, artificial intelligence etc</w:t>
      </w:r>
      <w:r w:rsidR="00646425">
        <w:rPr>
          <w:rFonts w:asciiTheme="minorHAnsi" w:hAnsiTheme="minorHAnsi" w:cstheme="minorHAnsi"/>
          <w:lang w:val="en-GB"/>
        </w:rPr>
        <w:t>.</w:t>
      </w:r>
      <w:r w:rsidRPr="008132D1">
        <w:rPr>
          <w:rFonts w:asciiTheme="minorHAnsi" w:hAnsiTheme="minorHAnsi" w:cstheme="minorHAnsi"/>
          <w:lang w:val="en-GB"/>
        </w:rPr>
        <w:t xml:space="preserve"> are the keywords in th</w:t>
      </w:r>
      <w:r w:rsidR="00E04BE7" w:rsidRPr="008132D1">
        <w:rPr>
          <w:rFonts w:asciiTheme="minorHAnsi" w:hAnsiTheme="minorHAnsi" w:cstheme="minorHAnsi"/>
          <w:lang w:val="en-GB"/>
        </w:rPr>
        <w:t>is se</w:t>
      </w:r>
      <w:r w:rsidRPr="008132D1">
        <w:rPr>
          <w:rFonts w:asciiTheme="minorHAnsi" w:hAnsiTheme="minorHAnsi" w:cstheme="minorHAnsi"/>
          <w:lang w:val="en-GB"/>
        </w:rPr>
        <w:t>ction.</w:t>
      </w:r>
    </w:p>
    <w:p w14:paraId="1F044965" w14:textId="77777777" w:rsidR="005D2DD7" w:rsidRDefault="005D2DD7" w:rsidP="00923A53">
      <w:pPr>
        <w:spacing w:after="0"/>
        <w:jc w:val="left"/>
        <w:rPr>
          <w:rFonts w:asciiTheme="minorHAnsi" w:hAnsiTheme="minorHAnsi" w:cstheme="minorHAnsi"/>
          <w:sz w:val="22"/>
          <w:lang w:val="en-GB"/>
        </w:rPr>
      </w:pPr>
    </w:p>
    <w:p w14:paraId="7505867B" w14:textId="77777777" w:rsidR="00923A53" w:rsidRPr="008132D1" w:rsidRDefault="00923A53" w:rsidP="00923A53">
      <w:pPr>
        <w:spacing w:after="0"/>
        <w:jc w:val="left"/>
        <w:rPr>
          <w:rFonts w:asciiTheme="minorHAnsi" w:hAnsiTheme="minorHAnsi" w:cstheme="minorHAnsi"/>
          <w:sz w:val="22"/>
          <w:lang w:val="en-GB"/>
        </w:rPr>
      </w:pPr>
    </w:p>
    <w:p w14:paraId="730C90C2" w14:textId="51812157" w:rsidR="005D2DD7" w:rsidRPr="008132D1" w:rsidRDefault="005D2DD7">
      <w:pPr>
        <w:pStyle w:val="Listenabsatz"/>
        <w:numPr>
          <w:ilvl w:val="0"/>
          <w:numId w:val="23"/>
        </w:numPr>
        <w:spacing w:after="0"/>
        <w:rPr>
          <w:rFonts w:asciiTheme="minorHAnsi" w:hAnsiTheme="minorHAnsi" w:cstheme="minorHAnsi"/>
          <w:b/>
          <w:lang w:val="en-GB"/>
        </w:rPr>
      </w:pPr>
      <w:r w:rsidRPr="008132D1">
        <w:rPr>
          <w:rFonts w:asciiTheme="minorHAnsi" w:hAnsiTheme="minorHAnsi" w:cstheme="minorHAnsi"/>
          <w:b/>
          <w:lang w:val="en-GB"/>
        </w:rPr>
        <w:t xml:space="preserve">Recruitment &amp; </w:t>
      </w:r>
      <w:r w:rsidR="005013B5">
        <w:rPr>
          <w:rFonts w:asciiTheme="minorHAnsi" w:hAnsiTheme="minorHAnsi" w:cstheme="minorHAnsi"/>
          <w:b/>
          <w:lang w:val="en-GB"/>
        </w:rPr>
        <w:t>T</w:t>
      </w:r>
      <w:r w:rsidRPr="008132D1">
        <w:rPr>
          <w:rFonts w:asciiTheme="minorHAnsi" w:hAnsiTheme="minorHAnsi" w:cstheme="minorHAnsi"/>
          <w:b/>
          <w:lang w:val="en-GB"/>
        </w:rPr>
        <w:t xml:space="preserve">eam </w:t>
      </w:r>
      <w:r w:rsidR="005013B5">
        <w:rPr>
          <w:rFonts w:asciiTheme="minorHAnsi" w:hAnsiTheme="minorHAnsi" w:cstheme="minorHAnsi"/>
          <w:b/>
          <w:lang w:val="en-GB"/>
        </w:rPr>
        <w:t>M</w:t>
      </w:r>
      <w:r w:rsidRPr="008132D1">
        <w:rPr>
          <w:rFonts w:asciiTheme="minorHAnsi" w:hAnsiTheme="minorHAnsi" w:cstheme="minorHAnsi"/>
          <w:b/>
          <w:lang w:val="en-GB"/>
        </w:rPr>
        <w:t xml:space="preserve">otivation </w:t>
      </w:r>
    </w:p>
    <w:p w14:paraId="441A6933" w14:textId="6D642C21" w:rsidR="005D2DD7" w:rsidRPr="008132D1" w:rsidRDefault="005D2DD7" w:rsidP="00923A53">
      <w:pPr>
        <w:spacing w:after="0"/>
        <w:ind w:left="708"/>
        <w:jc w:val="left"/>
        <w:rPr>
          <w:rFonts w:asciiTheme="minorHAnsi" w:hAnsiTheme="minorHAnsi" w:cstheme="minorHAnsi"/>
          <w:sz w:val="22"/>
          <w:lang w:val="en-GB"/>
        </w:rPr>
      </w:pPr>
      <w:r w:rsidRPr="008132D1">
        <w:rPr>
          <w:rFonts w:asciiTheme="minorHAnsi" w:hAnsiTheme="minorHAnsi" w:cstheme="minorHAnsi"/>
          <w:sz w:val="22"/>
          <w:lang w:val="en-GB"/>
        </w:rPr>
        <w:t xml:space="preserve">The quality of the recruiters, team leaders and coordinators </w:t>
      </w:r>
      <w:proofErr w:type="gramStart"/>
      <w:r w:rsidRPr="008132D1">
        <w:rPr>
          <w:rFonts w:asciiTheme="minorHAnsi" w:hAnsiTheme="minorHAnsi" w:cstheme="minorHAnsi"/>
          <w:sz w:val="22"/>
          <w:lang w:val="en-GB"/>
        </w:rPr>
        <w:t>is</w:t>
      </w:r>
      <w:proofErr w:type="gramEnd"/>
      <w:r w:rsidRPr="008132D1">
        <w:rPr>
          <w:rFonts w:asciiTheme="minorHAnsi" w:hAnsiTheme="minorHAnsi" w:cstheme="minorHAnsi"/>
          <w:sz w:val="22"/>
          <w:lang w:val="en-GB"/>
        </w:rPr>
        <w:t xml:space="preserve"> crucial for </w:t>
      </w:r>
      <w:r w:rsidR="00E04BE7" w:rsidRPr="008132D1">
        <w:rPr>
          <w:rFonts w:asciiTheme="minorHAnsi" w:hAnsiTheme="minorHAnsi" w:cstheme="minorHAnsi"/>
          <w:sz w:val="22"/>
          <w:lang w:val="en-GB"/>
        </w:rPr>
        <w:t>successful</w:t>
      </w:r>
      <w:r w:rsidRPr="008132D1">
        <w:rPr>
          <w:rFonts w:asciiTheme="minorHAnsi" w:hAnsiTheme="minorHAnsi" w:cstheme="minorHAnsi"/>
          <w:sz w:val="22"/>
          <w:lang w:val="en-GB"/>
        </w:rPr>
        <w:t xml:space="preserve"> F2F </w:t>
      </w:r>
      <w:r w:rsidR="00E04BE7" w:rsidRPr="008132D1">
        <w:rPr>
          <w:rFonts w:asciiTheme="minorHAnsi" w:hAnsiTheme="minorHAnsi" w:cstheme="minorHAnsi"/>
          <w:sz w:val="22"/>
          <w:lang w:val="en-GB"/>
        </w:rPr>
        <w:t>p</w:t>
      </w:r>
      <w:r w:rsidRPr="008132D1">
        <w:rPr>
          <w:rFonts w:asciiTheme="minorHAnsi" w:hAnsiTheme="minorHAnsi" w:cstheme="minorHAnsi"/>
          <w:sz w:val="22"/>
          <w:lang w:val="en-GB"/>
        </w:rPr>
        <w:t>rograms, not only regarding the number of supporte</w:t>
      </w:r>
      <w:r w:rsidR="006864F1" w:rsidRPr="008132D1">
        <w:rPr>
          <w:rFonts w:asciiTheme="minorHAnsi" w:hAnsiTheme="minorHAnsi" w:cstheme="minorHAnsi"/>
          <w:sz w:val="22"/>
          <w:lang w:val="en-GB"/>
        </w:rPr>
        <w:t>r</w:t>
      </w:r>
      <w:r w:rsidRPr="008132D1">
        <w:rPr>
          <w:rFonts w:asciiTheme="minorHAnsi" w:hAnsiTheme="minorHAnsi" w:cstheme="minorHAnsi"/>
          <w:sz w:val="22"/>
          <w:lang w:val="en-GB"/>
        </w:rPr>
        <w:t>s</w:t>
      </w:r>
      <w:r w:rsidR="00E04BE7" w:rsidRPr="008132D1">
        <w:rPr>
          <w:rFonts w:asciiTheme="minorHAnsi" w:hAnsiTheme="minorHAnsi" w:cstheme="minorHAnsi"/>
          <w:sz w:val="22"/>
          <w:lang w:val="en-GB"/>
        </w:rPr>
        <w:t xml:space="preserve">, </w:t>
      </w:r>
      <w:r w:rsidRPr="008132D1">
        <w:rPr>
          <w:rFonts w:asciiTheme="minorHAnsi" w:hAnsiTheme="minorHAnsi" w:cstheme="minorHAnsi"/>
          <w:sz w:val="22"/>
          <w:lang w:val="en-GB"/>
        </w:rPr>
        <w:t xml:space="preserve">average donation </w:t>
      </w:r>
      <w:r w:rsidR="00E04BE7" w:rsidRPr="008132D1">
        <w:rPr>
          <w:rFonts w:asciiTheme="minorHAnsi" w:hAnsiTheme="minorHAnsi" w:cstheme="minorHAnsi"/>
          <w:sz w:val="22"/>
          <w:lang w:val="en-GB"/>
        </w:rPr>
        <w:t xml:space="preserve">and retention rates, </w:t>
      </w:r>
      <w:r w:rsidRPr="008132D1">
        <w:rPr>
          <w:rFonts w:asciiTheme="minorHAnsi" w:hAnsiTheme="minorHAnsi" w:cstheme="minorHAnsi"/>
          <w:sz w:val="22"/>
          <w:lang w:val="en-GB"/>
        </w:rPr>
        <w:t xml:space="preserve">but also </w:t>
      </w:r>
      <w:r w:rsidR="00E04BE7" w:rsidRPr="008132D1">
        <w:rPr>
          <w:rFonts w:asciiTheme="minorHAnsi" w:hAnsiTheme="minorHAnsi" w:cstheme="minorHAnsi"/>
          <w:sz w:val="22"/>
          <w:lang w:val="en-GB"/>
        </w:rPr>
        <w:t xml:space="preserve">the </w:t>
      </w:r>
      <w:r w:rsidRPr="008132D1">
        <w:rPr>
          <w:rFonts w:asciiTheme="minorHAnsi" w:hAnsiTheme="minorHAnsi" w:cstheme="minorHAnsi"/>
          <w:sz w:val="22"/>
          <w:lang w:val="en-GB"/>
        </w:rPr>
        <w:t>side</w:t>
      </w:r>
      <w:r w:rsidR="005013B5">
        <w:rPr>
          <w:rFonts w:asciiTheme="minorHAnsi" w:hAnsiTheme="minorHAnsi" w:cstheme="minorHAnsi"/>
          <w:sz w:val="22"/>
          <w:lang w:val="en-GB"/>
        </w:rPr>
        <w:t xml:space="preserve"> effects</w:t>
      </w:r>
      <w:r w:rsidR="00E04BE7" w:rsidRPr="008132D1">
        <w:rPr>
          <w:rFonts w:asciiTheme="minorHAnsi" w:hAnsiTheme="minorHAnsi" w:cstheme="minorHAnsi"/>
          <w:sz w:val="22"/>
          <w:lang w:val="en-GB"/>
        </w:rPr>
        <w:t xml:space="preserve"> on the</w:t>
      </w:r>
      <w:r w:rsidRPr="008132D1">
        <w:rPr>
          <w:rFonts w:asciiTheme="minorHAnsi" w:hAnsiTheme="minorHAnsi" w:cstheme="minorHAnsi"/>
          <w:sz w:val="22"/>
          <w:lang w:val="en-GB"/>
        </w:rPr>
        <w:t xml:space="preserve"> public image </w:t>
      </w:r>
      <w:r w:rsidR="005013B5">
        <w:rPr>
          <w:rFonts w:asciiTheme="minorHAnsi" w:hAnsiTheme="minorHAnsi" w:cstheme="minorHAnsi"/>
          <w:sz w:val="22"/>
          <w:lang w:val="en-GB"/>
        </w:rPr>
        <w:t>and</w:t>
      </w:r>
      <w:r w:rsidRPr="008132D1">
        <w:rPr>
          <w:rFonts w:asciiTheme="minorHAnsi" w:hAnsiTheme="minorHAnsi" w:cstheme="minorHAnsi"/>
          <w:sz w:val="22"/>
          <w:lang w:val="en-GB"/>
        </w:rPr>
        <w:t xml:space="preserve"> acceptance</w:t>
      </w:r>
      <w:r w:rsidR="00E04BE7" w:rsidRPr="008132D1">
        <w:rPr>
          <w:rFonts w:asciiTheme="minorHAnsi" w:hAnsiTheme="minorHAnsi" w:cstheme="minorHAnsi"/>
          <w:sz w:val="22"/>
          <w:lang w:val="en-GB"/>
        </w:rPr>
        <w:t xml:space="preserve"> </w:t>
      </w:r>
      <w:r w:rsidR="005013B5">
        <w:rPr>
          <w:rFonts w:asciiTheme="minorHAnsi" w:hAnsiTheme="minorHAnsi" w:cstheme="minorHAnsi"/>
          <w:sz w:val="22"/>
          <w:lang w:val="en-GB"/>
        </w:rPr>
        <w:t>as well as the value and appreciation of this fundraising tool within</w:t>
      </w:r>
      <w:r w:rsidR="00E04BE7" w:rsidRPr="008132D1">
        <w:rPr>
          <w:rFonts w:asciiTheme="minorHAnsi" w:hAnsiTheme="minorHAnsi" w:cstheme="minorHAnsi"/>
          <w:sz w:val="22"/>
          <w:lang w:val="en-GB"/>
        </w:rPr>
        <w:t xml:space="preserve"> non-profit organi</w:t>
      </w:r>
      <w:r w:rsidR="005013B5">
        <w:rPr>
          <w:rFonts w:asciiTheme="minorHAnsi" w:hAnsiTheme="minorHAnsi" w:cstheme="minorHAnsi"/>
          <w:sz w:val="22"/>
          <w:lang w:val="en-GB"/>
        </w:rPr>
        <w:t>z</w:t>
      </w:r>
      <w:r w:rsidR="00E04BE7" w:rsidRPr="008132D1">
        <w:rPr>
          <w:rFonts w:asciiTheme="minorHAnsi" w:hAnsiTheme="minorHAnsi" w:cstheme="minorHAnsi"/>
          <w:sz w:val="22"/>
          <w:lang w:val="en-GB"/>
        </w:rPr>
        <w:t>ations</w:t>
      </w:r>
      <w:r w:rsidRPr="008132D1">
        <w:rPr>
          <w:rFonts w:asciiTheme="minorHAnsi" w:hAnsiTheme="minorHAnsi" w:cstheme="minorHAnsi"/>
          <w:sz w:val="22"/>
          <w:lang w:val="en-GB"/>
        </w:rPr>
        <w:t xml:space="preserve">. Share your experiences and </w:t>
      </w:r>
      <w:r w:rsidR="00E04BE7" w:rsidRPr="008132D1">
        <w:rPr>
          <w:rFonts w:asciiTheme="minorHAnsi" w:hAnsiTheme="minorHAnsi" w:cstheme="minorHAnsi"/>
          <w:sz w:val="22"/>
          <w:lang w:val="en-GB"/>
        </w:rPr>
        <w:t xml:space="preserve">best </w:t>
      </w:r>
      <w:r w:rsidRPr="008132D1">
        <w:rPr>
          <w:rFonts w:asciiTheme="minorHAnsi" w:hAnsiTheme="minorHAnsi" w:cstheme="minorHAnsi"/>
          <w:sz w:val="22"/>
          <w:lang w:val="en-GB"/>
        </w:rPr>
        <w:t>practice case studies as well as the failures with this complex but vital and high</w:t>
      </w:r>
      <w:r w:rsidR="005013B5">
        <w:rPr>
          <w:rFonts w:asciiTheme="minorHAnsi" w:hAnsiTheme="minorHAnsi" w:cstheme="minorHAnsi"/>
          <w:sz w:val="22"/>
          <w:lang w:val="en-GB"/>
        </w:rPr>
        <w:t>-</w:t>
      </w:r>
      <w:r w:rsidRPr="008132D1">
        <w:rPr>
          <w:rFonts w:asciiTheme="minorHAnsi" w:hAnsiTheme="minorHAnsi" w:cstheme="minorHAnsi"/>
          <w:sz w:val="22"/>
          <w:lang w:val="en-GB"/>
        </w:rPr>
        <w:t xml:space="preserve">level human </w:t>
      </w:r>
      <w:r w:rsidR="00E04BE7" w:rsidRPr="008132D1">
        <w:rPr>
          <w:rFonts w:asciiTheme="minorHAnsi" w:hAnsiTheme="minorHAnsi" w:cstheme="minorHAnsi"/>
          <w:sz w:val="22"/>
          <w:lang w:val="en-GB"/>
        </w:rPr>
        <w:t>resource</w:t>
      </w:r>
      <w:r w:rsidRPr="008132D1">
        <w:rPr>
          <w:rFonts w:asciiTheme="minorHAnsi" w:hAnsiTheme="minorHAnsi" w:cstheme="minorHAnsi"/>
          <w:sz w:val="22"/>
          <w:lang w:val="en-GB"/>
        </w:rPr>
        <w:t xml:space="preserve"> management issue. We ask you to submit your idea around the following sub-topics:</w:t>
      </w:r>
    </w:p>
    <w:p w14:paraId="444293C8" w14:textId="6DCE29CE" w:rsidR="005D2DD7" w:rsidRPr="008132D1" w:rsidRDefault="005D2DD7">
      <w:pPr>
        <w:numPr>
          <w:ilvl w:val="0"/>
          <w:numId w:val="21"/>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Different paths in recruitment strategies: Bring your case studies on your innovative recruitment model or show how your organi</w:t>
      </w:r>
      <w:r w:rsidR="005013B5">
        <w:rPr>
          <w:rFonts w:asciiTheme="minorHAnsi" w:hAnsiTheme="minorHAnsi" w:cstheme="minorHAnsi"/>
          <w:sz w:val="22"/>
          <w:lang w:val="en-GB"/>
        </w:rPr>
        <w:t>z</w:t>
      </w:r>
      <w:r w:rsidRPr="008132D1">
        <w:rPr>
          <w:rFonts w:asciiTheme="minorHAnsi" w:hAnsiTheme="minorHAnsi" w:cstheme="minorHAnsi"/>
          <w:sz w:val="22"/>
          <w:lang w:val="en-GB"/>
        </w:rPr>
        <w:t xml:space="preserve">ation goes about </w:t>
      </w:r>
      <w:r w:rsidR="00E04BE7" w:rsidRPr="008132D1">
        <w:rPr>
          <w:rFonts w:asciiTheme="minorHAnsi" w:hAnsiTheme="minorHAnsi" w:cstheme="minorHAnsi"/>
          <w:sz w:val="22"/>
          <w:lang w:val="en-GB"/>
        </w:rPr>
        <w:t xml:space="preserve">facing recruitment </w:t>
      </w:r>
      <w:r w:rsidRPr="008132D1">
        <w:rPr>
          <w:rFonts w:asciiTheme="minorHAnsi" w:hAnsiTheme="minorHAnsi" w:cstheme="minorHAnsi"/>
          <w:sz w:val="22"/>
          <w:lang w:val="en-GB"/>
        </w:rPr>
        <w:t>challenges</w:t>
      </w:r>
      <w:r w:rsidR="005013B5">
        <w:rPr>
          <w:rFonts w:asciiTheme="minorHAnsi" w:hAnsiTheme="minorHAnsi" w:cstheme="minorHAnsi"/>
          <w:sz w:val="22"/>
          <w:lang w:val="en-GB"/>
        </w:rPr>
        <w:t>.</w:t>
      </w:r>
    </w:p>
    <w:p w14:paraId="492C39B8" w14:textId="1DB2C221" w:rsidR="005D2DD7" w:rsidRPr="008132D1" w:rsidRDefault="00E04BE7">
      <w:pPr>
        <w:numPr>
          <w:ilvl w:val="0"/>
          <w:numId w:val="21"/>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Integrated F2F/o</w:t>
      </w:r>
      <w:r w:rsidR="005D2DD7" w:rsidRPr="008132D1">
        <w:rPr>
          <w:rFonts w:asciiTheme="minorHAnsi" w:hAnsiTheme="minorHAnsi" w:cstheme="minorHAnsi"/>
          <w:sz w:val="22"/>
          <w:lang w:val="en-GB"/>
        </w:rPr>
        <w:t xml:space="preserve">nline </w:t>
      </w:r>
      <w:r w:rsidRPr="008132D1">
        <w:rPr>
          <w:rFonts w:asciiTheme="minorHAnsi" w:hAnsiTheme="minorHAnsi" w:cstheme="minorHAnsi"/>
          <w:sz w:val="22"/>
          <w:lang w:val="en-GB"/>
        </w:rPr>
        <w:t>r</w:t>
      </w:r>
      <w:r w:rsidR="005D2DD7" w:rsidRPr="008132D1">
        <w:rPr>
          <w:rFonts w:asciiTheme="minorHAnsi" w:hAnsiTheme="minorHAnsi" w:cstheme="minorHAnsi"/>
          <w:sz w:val="22"/>
          <w:lang w:val="en-GB"/>
        </w:rPr>
        <w:t>ecruitment strategies: working with Google AdWords and other digital media</w:t>
      </w:r>
      <w:r w:rsidR="005013B5">
        <w:rPr>
          <w:rFonts w:asciiTheme="minorHAnsi" w:hAnsiTheme="minorHAnsi" w:cstheme="minorHAnsi"/>
          <w:sz w:val="22"/>
          <w:lang w:val="en-GB"/>
        </w:rPr>
        <w:t>.</w:t>
      </w:r>
    </w:p>
    <w:p w14:paraId="40AF2E6C" w14:textId="02EEC972" w:rsidR="005D2DD7" w:rsidRPr="00923A53" w:rsidRDefault="005D2DD7">
      <w:pPr>
        <w:numPr>
          <w:ilvl w:val="0"/>
          <w:numId w:val="21"/>
        </w:numPr>
        <w:spacing w:after="0"/>
        <w:ind w:left="1428"/>
        <w:jc w:val="left"/>
        <w:rPr>
          <w:rFonts w:asciiTheme="minorHAnsi" w:hAnsiTheme="minorHAnsi" w:cstheme="minorHAnsi"/>
          <w:sz w:val="22"/>
          <w:lang w:val="en-GB"/>
        </w:rPr>
      </w:pPr>
      <w:r w:rsidRPr="00923A53">
        <w:rPr>
          <w:rFonts w:asciiTheme="minorHAnsi" w:hAnsiTheme="minorHAnsi" w:cstheme="minorHAnsi"/>
          <w:sz w:val="22"/>
          <w:lang w:val="en-GB"/>
        </w:rPr>
        <w:t>Cross recruitment experiences</w:t>
      </w:r>
      <w:r w:rsidR="005013B5">
        <w:rPr>
          <w:rFonts w:asciiTheme="minorHAnsi" w:hAnsiTheme="minorHAnsi" w:cstheme="minorHAnsi"/>
          <w:sz w:val="22"/>
          <w:lang w:val="en-GB"/>
        </w:rPr>
        <w:t>.</w:t>
      </w:r>
    </w:p>
    <w:p w14:paraId="1B94B243" w14:textId="4CFB5E08" w:rsidR="005D2DD7" w:rsidRPr="008132D1" w:rsidRDefault="005D2DD7">
      <w:pPr>
        <w:numPr>
          <w:ilvl w:val="0"/>
          <w:numId w:val="21"/>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Recruitment &amp; education</w:t>
      </w:r>
      <w:r w:rsidR="00E04BE7" w:rsidRPr="008132D1">
        <w:rPr>
          <w:rFonts w:asciiTheme="minorHAnsi" w:hAnsiTheme="minorHAnsi" w:cstheme="minorHAnsi"/>
          <w:sz w:val="22"/>
          <w:lang w:val="en-GB"/>
        </w:rPr>
        <w:t>; t</w:t>
      </w:r>
      <w:r w:rsidRPr="008132D1">
        <w:rPr>
          <w:rFonts w:asciiTheme="minorHAnsi" w:hAnsiTheme="minorHAnsi" w:cstheme="minorHAnsi"/>
          <w:sz w:val="22"/>
          <w:lang w:val="en-GB"/>
        </w:rPr>
        <w:t>rain the trainer concepts, what works</w:t>
      </w:r>
      <w:r w:rsidR="005013B5">
        <w:rPr>
          <w:rFonts w:asciiTheme="minorHAnsi" w:hAnsiTheme="minorHAnsi" w:cstheme="minorHAnsi"/>
          <w:sz w:val="22"/>
          <w:lang w:val="en-GB"/>
        </w:rPr>
        <w:t>,</w:t>
      </w:r>
      <w:r w:rsidR="00E04BE7" w:rsidRPr="008132D1">
        <w:rPr>
          <w:rFonts w:asciiTheme="minorHAnsi" w:hAnsiTheme="minorHAnsi" w:cstheme="minorHAnsi"/>
          <w:sz w:val="22"/>
          <w:lang w:val="en-GB"/>
        </w:rPr>
        <w:t xml:space="preserve"> what has </w:t>
      </w:r>
      <w:r w:rsidRPr="008132D1">
        <w:rPr>
          <w:rFonts w:asciiTheme="minorHAnsi" w:hAnsiTheme="minorHAnsi" w:cstheme="minorHAnsi"/>
          <w:sz w:val="22"/>
          <w:lang w:val="en-GB"/>
        </w:rPr>
        <w:t>failed?</w:t>
      </w:r>
    </w:p>
    <w:p w14:paraId="328783B1" w14:textId="4CAFCACE" w:rsidR="005D2DD7" w:rsidRPr="008132D1" w:rsidRDefault="005D2DD7">
      <w:pPr>
        <w:numPr>
          <w:ilvl w:val="0"/>
          <w:numId w:val="22"/>
        </w:numPr>
        <w:spacing w:after="0"/>
        <w:ind w:left="1428"/>
        <w:jc w:val="left"/>
        <w:rPr>
          <w:rFonts w:asciiTheme="minorHAnsi" w:hAnsiTheme="minorHAnsi" w:cstheme="minorHAnsi"/>
          <w:sz w:val="22"/>
          <w:lang w:val="en-GB"/>
        </w:rPr>
      </w:pPr>
      <w:r w:rsidRPr="008132D1">
        <w:rPr>
          <w:rFonts w:asciiTheme="minorHAnsi" w:hAnsiTheme="minorHAnsi" w:cstheme="minorHAnsi"/>
          <w:sz w:val="22"/>
          <w:lang w:val="en-GB"/>
        </w:rPr>
        <w:t>Key aspects of team motivation</w:t>
      </w:r>
      <w:r w:rsidR="00E04BE7" w:rsidRPr="008132D1">
        <w:rPr>
          <w:rFonts w:asciiTheme="minorHAnsi" w:hAnsiTheme="minorHAnsi" w:cstheme="minorHAnsi"/>
          <w:sz w:val="22"/>
          <w:lang w:val="en-GB"/>
        </w:rPr>
        <w:t xml:space="preserve"> and retention</w:t>
      </w:r>
      <w:r w:rsidRPr="008132D1">
        <w:rPr>
          <w:rFonts w:asciiTheme="minorHAnsi" w:hAnsiTheme="minorHAnsi" w:cstheme="minorHAnsi"/>
          <w:sz w:val="22"/>
          <w:lang w:val="en-GB"/>
        </w:rPr>
        <w:t>, model case studies</w:t>
      </w:r>
      <w:r w:rsidR="005013B5">
        <w:rPr>
          <w:rFonts w:asciiTheme="minorHAnsi" w:hAnsiTheme="minorHAnsi" w:cstheme="minorHAnsi"/>
          <w:sz w:val="22"/>
          <w:lang w:val="en-GB"/>
        </w:rPr>
        <w:t>.</w:t>
      </w:r>
    </w:p>
    <w:p w14:paraId="13D3DE7E" w14:textId="626D676B" w:rsidR="005D2DD7" w:rsidRPr="00923A53" w:rsidRDefault="006864F1">
      <w:pPr>
        <w:numPr>
          <w:ilvl w:val="0"/>
          <w:numId w:val="22"/>
        </w:numPr>
        <w:spacing w:after="0"/>
        <w:ind w:left="1428"/>
        <w:jc w:val="left"/>
        <w:rPr>
          <w:rFonts w:asciiTheme="minorHAnsi" w:hAnsiTheme="minorHAnsi" w:cstheme="minorHAnsi"/>
          <w:sz w:val="22"/>
          <w:lang w:val="en-GB"/>
        </w:rPr>
      </w:pPr>
      <w:r w:rsidRPr="00923A53">
        <w:rPr>
          <w:rFonts w:asciiTheme="minorHAnsi" w:hAnsiTheme="minorHAnsi" w:cstheme="minorHAnsi"/>
          <w:sz w:val="22"/>
          <w:lang w:val="en-GB"/>
        </w:rPr>
        <w:t>Soft skills</w:t>
      </w:r>
      <w:r w:rsidR="00E04BE7" w:rsidRPr="00923A53">
        <w:rPr>
          <w:rFonts w:asciiTheme="minorHAnsi" w:hAnsiTheme="minorHAnsi" w:cstheme="minorHAnsi"/>
          <w:sz w:val="22"/>
          <w:lang w:val="en-GB"/>
        </w:rPr>
        <w:t xml:space="preserve"> development and training; </w:t>
      </w:r>
      <w:r w:rsidR="008132D1" w:rsidRPr="008132D1">
        <w:rPr>
          <w:rFonts w:asciiTheme="minorHAnsi" w:hAnsiTheme="minorHAnsi" w:cstheme="minorHAnsi"/>
          <w:sz w:val="22"/>
          <w:lang w:val="en-GB"/>
        </w:rPr>
        <w:t>psychology</w:t>
      </w:r>
      <w:r w:rsidR="00E04BE7" w:rsidRPr="00923A53">
        <w:rPr>
          <w:rFonts w:asciiTheme="minorHAnsi" w:hAnsiTheme="minorHAnsi" w:cstheme="minorHAnsi"/>
          <w:sz w:val="22"/>
          <w:lang w:val="en-GB"/>
        </w:rPr>
        <w:t xml:space="preserve"> of fundraisers.</w:t>
      </w:r>
    </w:p>
    <w:p w14:paraId="4415161D" w14:textId="638F1393" w:rsidR="005D2DD7" w:rsidRPr="005013B5" w:rsidRDefault="005D2DD7" w:rsidP="00AA2D00">
      <w:pPr>
        <w:numPr>
          <w:ilvl w:val="0"/>
          <w:numId w:val="22"/>
        </w:numPr>
        <w:spacing w:after="0"/>
        <w:ind w:left="1428"/>
        <w:jc w:val="left"/>
        <w:rPr>
          <w:rFonts w:asciiTheme="minorHAnsi" w:hAnsiTheme="minorHAnsi" w:cstheme="minorHAnsi"/>
          <w:sz w:val="22"/>
          <w:lang w:val="en-GB"/>
        </w:rPr>
      </w:pPr>
      <w:r w:rsidRPr="005013B5">
        <w:rPr>
          <w:rFonts w:asciiTheme="minorHAnsi" w:hAnsiTheme="minorHAnsi" w:cstheme="minorHAnsi"/>
          <w:sz w:val="22"/>
          <w:lang w:val="en-GB"/>
        </w:rPr>
        <w:t xml:space="preserve">Human </w:t>
      </w:r>
      <w:r w:rsidR="00E04BE7" w:rsidRPr="005013B5">
        <w:rPr>
          <w:rFonts w:asciiTheme="minorHAnsi" w:hAnsiTheme="minorHAnsi" w:cstheme="minorHAnsi"/>
          <w:sz w:val="22"/>
          <w:lang w:val="en-GB"/>
        </w:rPr>
        <w:t>r</w:t>
      </w:r>
      <w:r w:rsidRPr="005013B5">
        <w:rPr>
          <w:rFonts w:asciiTheme="minorHAnsi" w:hAnsiTheme="minorHAnsi" w:cstheme="minorHAnsi"/>
          <w:sz w:val="22"/>
          <w:lang w:val="en-GB"/>
        </w:rPr>
        <w:t xml:space="preserve">esources </w:t>
      </w:r>
      <w:r w:rsidR="00E04BE7" w:rsidRPr="005013B5">
        <w:rPr>
          <w:rFonts w:asciiTheme="minorHAnsi" w:hAnsiTheme="minorHAnsi" w:cstheme="minorHAnsi"/>
          <w:sz w:val="22"/>
          <w:lang w:val="en-GB"/>
        </w:rPr>
        <w:t>s</w:t>
      </w:r>
      <w:r w:rsidRPr="005013B5">
        <w:rPr>
          <w:rFonts w:asciiTheme="minorHAnsi" w:hAnsiTheme="minorHAnsi" w:cstheme="minorHAnsi"/>
          <w:sz w:val="22"/>
          <w:lang w:val="en-GB"/>
        </w:rPr>
        <w:t>trategies</w:t>
      </w:r>
      <w:r w:rsidR="00E04BE7" w:rsidRPr="005013B5">
        <w:rPr>
          <w:rFonts w:asciiTheme="minorHAnsi" w:hAnsiTheme="minorHAnsi" w:cstheme="minorHAnsi"/>
          <w:sz w:val="22"/>
          <w:lang w:val="en-GB"/>
        </w:rPr>
        <w:t>, career development and personnel management, codes of professional cond</w:t>
      </w:r>
      <w:r w:rsidR="008077E4" w:rsidRPr="005013B5">
        <w:rPr>
          <w:rFonts w:asciiTheme="minorHAnsi" w:hAnsiTheme="minorHAnsi" w:cstheme="minorHAnsi"/>
          <w:sz w:val="22"/>
          <w:lang w:val="en-GB"/>
        </w:rPr>
        <w:t>uct etc.</w:t>
      </w:r>
      <w:r w:rsidR="00E04BE7" w:rsidRPr="005013B5">
        <w:rPr>
          <w:rFonts w:asciiTheme="minorHAnsi" w:hAnsiTheme="minorHAnsi" w:cstheme="minorHAnsi"/>
          <w:sz w:val="22"/>
          <w:lang w:val="en-GB"/>
        </w:rPr>
        <w:t xml:space="preserve"> </w:t>
      </w:r>
      <w:r w:rsidRPr="005013B5">
        <w:rPr>
          <w:rFonts w:asciiTheme="minorHAnsi" w:hAnsiTheme="minorHAnsi" w:cstheme="minorHAnsi"/>
          <w:sz w:val="22"/>
          <w:lang w:val="en-GB"/>
        </w:rPr>
        <w:t>in general</w:t>
      </w:r>
      <w:r w:rsidR="005013B5">
        <w:rPr>
          <w:rFonts w:asciiTheme="minorHAnsi" w:hAnsiTheme="minorHAnsi" w:cstheme="minorHAnsi"/>
          <w:sz w:val="22"/>
          <w:lang w:val="en-GB"/>
        </w:rPr>
        <w:t>.</w:t>
      </w:r>
    </w:p>
    <w:p w14:paraId="7B80E17C" w14:textId="77777777" w:rsidR="005013B5" w:rsidRDefault="005013B5" w:rsidP="005013B5">
      <w:pPr>
        <w:pStyle w:val="Listenabsatz"/>
        <w:spacing w:after="0"/>
        <w:rPr>
          <w:rFonts w:asciiTheme="minorHAnsi" w:hAnsiTheme="minorHAnsi" w:cstheme="minorHAnsi"/>
          <w:b/>
          <w:lang w:val="en-GB"/>
        </w:rPr>
      </w:pPr>
    </w:p>
    <w:p w14:paraId="77FE1C97" w14:textId="237FB8A8" w:rsidR="005D2DD7" w:rsidRPr="008132D1" w:rsidRDefault="005D2DD7" w:rsidP="005013B5">
      <w:pPr>
        <w:pStyle w:val="Listenabsatz"/>
        <w:numPr>
          <w:ilvl w:val="0"/>
          <w:numId w:val="23"/>
        </w:numPr>
        <w:spacing w:after="0"/>
        <w:rPr>
          <w:rFonts w:asciiTheme="minorHAnsi" w:hAnsiTheme="minorHAnsi" w:cstheme="minorHAnsi"/>
          <w:b/>
          <w:lang w:val="en-GB"/>
        </w:rPr>
      </w:pPr>
      <w:r w:rsidRPr="008132D1">
        <w:rPr>
          <w:rFonts w:asciiTheme="minorHAnsi" w:hAnsiTheme="minorHAnsi" w:cstheme="minorHAnsi"/>
          <w:b/>
          <w:lang w:val="en-GB"/>
        </w:rPr>
        <w:t xml:space="preserve">General Topics </w:t>
      </w:r>
      <w:r w:rsidR="00EC004B">
        <w:rPr>
          <w:rFonts w:asciiTheme="minorHAnsi" w:hAnsiTheme="minorHAnsi" w:cstheme="minorHAnsi"/>
          <w:b/>
          <w:lang w:val="en-GB"/>
        </w:rPr>
        <w:t>and Strategy</w:t>
      </w:r>
    </w:p>
    <w:p w14:paraId="53CEF8CE" w14:textId="1C58AF25" w:rsidR="008077E4" w:rsidRDefault="005D2DD7" w:rsidP="00923A53">
      <w:pPr>
        <w:spacing w:after="0"/>
        <w:ind w:left="708"/>
        <w:jc w:val="left"/>
        <w:rPr>
          <w:rFonts w:asciiTheme="minorHAnsi" w:hAnsiTheme="minorHAnsi" w:cstheme="minorHAnsi"/>
          <w:sz w:val="22"/>
          <w:lang w:val="en-GB"/>
        </w:rPr>
      </w:pPr>
      <w:r w:rsidRPr="008132D1">
        <w:rPr>
          <w:rFonts w:asciiTheme="minorHAnsi" w:hAnsiTheme="minorHAnsi" w:cstheme="minorHAnsi"/>
          <w:sz w:val="22"/>
          <w:lang w:val="en-GB"/>
        </w:rPr>
        <w:t xml:space="preserve">As outlined above we </w:t>
      </w:r>
      <w:r w:rsidR="005013B5">
        <w:rPr>
          <w:rFonts w:asciiTheme="minorHAnsi" w:hAnsiTheme="minorHAnsi" w:cstheme="minorHAnsi"/>
          <w:sz w:val="22"/>
          <w:lang w:val="en-GB"/>
        </w:rPr>
        <w:t xml:space="preserve">also </w:t>
      </w:r>
      <w:r w:rsidRPr="008132D1">
        <w:rPr>
          <w:rFonts w:asciiTheme="minorHAnsi" w:hAnsiTheme="minorHAnsi" w:cstheme="minorHAnsi"/>
          <w:sz w:val="22"/>
          <w:lang w:val="en-GB"/>
        </w:rPr>
        <w:t xml:space="preserve">invite you to submit your </w:t>
      </w:r>
      <w:r w:rsidR="005013B5">
        <w:rPr>
          <w:rFonts w:asciiTheme="minorHAnsi" w:hAnsiTheme="minorHAnsi" w:cstheme="minorHAnsi"/>
          <w:sz w:val="22"/>
          <w:lang w:val="en-GB"/>
        </w:rPr>
        <w:t xml:space="preserve">general </w:t>
      </w:r>
      <w:r w:rsidRPr="008132D1">
        <w:rPr>
          <w:rFonts w:asciiTheme="minorHAnsi" w:hAnsiTheme="minorHAnsi" w:cstheme="minorHAnsi"/>
          <w:sz w:val="22"/>
          <w:lang w:val="en-GB"/>
        </w:rPr>
        <w:t xml:space="preserve">ideas or topics, </w:t>
      </w:r>
      <w:r w:rsidR="005013B5">
        <w:rPr>
          <w:rFonts w:asciiTheme="minorHAnsi" w:hAnsiTheme="minorHAnsi" w:cstheme="minorHAnsi"/>
          <w:sz w:val="22"/>
          <w:lang w:val="en-GB"/>
        </w:rPr>
        <w:t xml:space="preserve">but would like to </w:t>
      </w:r>
      <w:r w:rsidR="00DE74F4">
        <w:rPr>
          <w:rFonts w:asciiTheme="minorHAnsi" w:hAnsiTheme="minorHAnsi" w:cstheme="minorHAnsi"/>
          <w:sz w:val="22"/>
          <w:lang w:val="en-GB"/>
        </w:rPr>
        <w:t xml:space="preserve">mention </w:t>
      </w:r>
      <w:r w:rsidRPr="008132D1">
        <w:rPr>
          <w:rFonts w:asciiTheme="minorHAnsi" w:hAnsiTheme="minorHAnsi" w:cstheme="minorHAnsi"/>
          <w:sz w:val="22"/>
          <w:lang w:val="en-GB"/>
        </w:rPr>
        <w:t xml:space="preserve">some key issues here </w:t>
      </w:r>
      <w:r w:rsidR="00DE74F4">
        <w:rPr>
          <w:rFonts w:asciiTheme="minorHAnsi" w:hAnsiTheme="minorHAnsi" w:cstheme="minorHAnsi"/>
          <w:sz w:val="22"/>
          <w:lang w:val="en-GB"/>
        </w:rPr>
        <w:t>that you</w:t>
      </w:r>
      <w:r w:rsidRPr="008132D1">
        <w:rPr>
          <w:rFonts w:asciiTheme="minorHAnsi" w:hAnsiTheme="minorHAnsi" w:cstheme="minorHAnsi"/>
          <w:sz w:val="22"/>
          <w:lang w:val="en-GB"/>
        </w:rPr>
        <w:t xml:space="preserve"> might consider </w:t>
      </w:r>
      <w:r w:rsidR="00DE74F4">
        <w:rPr>
          <w:rFonts w:asciiTheme="minorHAnsi" w:hAnsiTheme="minorHAnsi" w:cstheme="minorHAnsi"/>
          <w:sz w:val="22"/>
          <w:lang w:val="en-GB"/>
        </w:rPr>
        <w:t>exploring</w:t>
      </w:r>
      <w:r w:rsidRPr="008132D1">
        <w:rPr>
          <w:rFonts w:asciiTheme="minorHAnsi" w:hAnsiTheme="minorHAnsi" w:cstheme="minorHAnsi"/>
          <w:sz w:val="22"/>
          <w:lang w:val="en-GB"/>
        </w:rPr>
        <w:t xml:space="preserve">: </w:t>
      </w:r>
    </w:p>
    <w:p w14:paraId="009F120E" w14:textId="71745A91" w:rsidR="008077E4" w:rsidRDefault="008077E4">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What is the PESTLE for face</w:t>
      </w:r>
      <w:r w:rsidR="005013B5">
        <w:rPr>
          <w:rFonts w:asciiTheme="minorHAnsi" w:hAnsiTheme="minorHAnsi" w:cstheme="minorHAnsi"/>
          <w:sz w:val="22"/>
          <w:lang w:val="en-GB"/>
        </w:rPr>
        <w:t>2</w:t>
      </w:r>
      <w:r w:rsidRPr="008132D1">
        <w:rPr>
          <w:rFonts w:asciiTheme="minorHAnsi" w:hAnsiTheme="minorHAnsi" w:cstheme="minorHAnsi"/>
          <w:sz w:val="22"/>
          <w:lang w:val="en-GB"/>
        </w:rPr>
        <w:t>face fundraising now and in the next 5 years (</w:t>
      </w:r>
      <w:r w:rsidRPr="008132D1">
        <w:rPr>
          <w:rFonts w:asciiTheme="minorHAnsi" w:hAnsiTheme="minorHAnsi" w:cstheme="minorHAnsi"/>
          <w:b/>
          <w:bCs/>
          <w:sz w:val="22"/>
          <w:lang w:val="en-GB"/>
        </w:rPr>
        <w:t>P</w:t>
      </w:r>
      <w:r w:rsidRPr="008132D1">
        <w:rPr>
          <w:rFonts w:asciiTheme="minorHAnsi" w:hAnsiTheme="minorHAnsi" w:cstheme="minorHAnsi"/>
          <w:sz w:val="22"/>
          <w:lang w:val="en-GB"/>
        </w:rPr>
        <w:t xml:space="preserve">olitical, </w:t>
      </w:r>
      <w:r w:rsidRPr="008132D1">
        <w:rPr>
          <w:rFonts w:asciiTheme="minorHAnsi" w:hAnsiTheme="minorHAnsi" w:cstheme="minorHAnsi"/>
          <w:b/>
          <w:bCs/>
          <w:sz w:val="22"/>
          <w:lang w:val="en-GB"/>
        </w:rPr>
        <w:t>E</w:t>
      </w:r>
      <w:r w:rsidRPr="008132D1">
        <w:rPr>
          <w:rFonts w:asciiTheme="minorHAnsi" w:hAnsiTheme="minorHAnsi" w:cstheme="minorHAnsi"/>
          <w:sz w:val="22"/>
          <w:lang w:val="en-GB"/>
        </w:rPr>
        <w:t xml:space="preserve">conomic, </w:t>
      </w:r>
      <w:r w:rsidRPr="008132D1">
        <w:rPr>
          <w:rFonts w:asciiTheme="minorHAnsi" w:hAnsiTheme="minorHAnsi" w:cstheme="minorHAnsi"/>
          <w:b/>
          <w:bCs/>
          <w:sz w:val="22"/>
          <w:lang w:val="en-GB"/>
        </w:rPr>
        <w:t>S</w:t>
      </w:r>
      <w:r w:rsidRPr="008132D1">
        <w:rPr>
          <w:rFonts w:asciiTheme="minorHAnsi" w:hAnsiTheme="minorHAnsi" w:cstheme="minorHAnsi"/>
          <w:sz w:val="22"/>
          <w:lang w:val="en-GB"/>
        </w:rPr>
        <w:t xml:space="preserve">ocial, </w:t>
      </w:r>
      <w:r w:rsidRPr="008132D1">
        <w:rPr>
          <w:rFonts w:asciiTheme="minorHAnsi" w:hAnsiTheme="minorHAnsi" w:cstheme="minorHAnsi"/>
          <w:b/>
          <w:bCs/>
          <w:sz w:val="22"/>
          <w:lang w:val="en-GB"/>
        </w:rPr>
        <w:t>T</w:t>
      </w:r>
      <w:r w:rsidRPr="008132D1">
        <w:rPr>
          <w:rFonts w:asciiTheme="minorHAnsi" w:hAnsiTheme="minorHAnsi" w:cstheme="minorHAnsi"/>
          <w:sz w:val="22"/>
          <w:lang w:val="en-GB"/>
        </w:rPr>
        <w:t xml:space="preserve">echnological, </w:t>
      </w:r>
      <w:r w:rsidRPr="008132D1">
        <w:rPr>
          <w:rFonts w:asciiTheme="minorHAnsi" w:hAnsiTheme="minorHAnsi" w:cstheme="minorHAnsi"/>
          <w:b/>
          <w:bCs/>
          <w:sz w:val="22"/>
          <w:lang w:val="en-GB"/>
        </w:rPr>
        <w:t>L</w:t>
      </w:r>
      <w:r w:rsidRPr="008132D1">
        <w:rPr>
          <w:rFonts w:asciiTheme="minorHAnsi" w:hAnsiTheme="minorHAnsi" w:cstheme="minorHAnsi"/>
          <w:sz w:val="22"/>
          <w:lang w:val="en-GB"/>
        </w:rPr>
        <w:t xml:space="preserve">egal, </w:t>
      </w:r>
      <w:r w:rsidRPr="008132D1">
        <w:rPr>
          <w:rFonts w:asciiTheme="minorHAnsi" w:hAnsiTheme="minorHAnsi" w:cstheme="minorHAnsi"/>
          <w:b/>
          <w:bCs/>
          <w:sz w:val="22"/>
          <w:lang w:val="en-GB"/>
        </w:rPr>
        <w:t>E</w:t>
      </w:r>
      <w:r w:rsidRPr="008132D1">
        <w:rPr>
          <w:rFonts w:asciiTheme="minorHAnsi" w:hAnsiTheme="minorHAnsi" w:cstheme="minorHAnsi"/>
          <w:sz w:val="22"/>
          <w:lang w:val="en-GB"/>
        </w:rPr>
        <w:t>nvironmental)</w:t>
      </w:r>
      <w:r w:rsidR="005013B5">
        <w:rPr>
          <w:rFonts w:asciiTheme="minorHAnsi" w:hAnsiTheme="minorHAnsi" w:cstheme="minorHAnsi"/>
          <w:sz w:val="22"/>
          <w:lang w:val="en-GB"/>
        </w:rPr>
        <w:t xml:space="preserve">? What is the </w:t>
      </w:r>
      <w:r w:rsidRPr="008132D1">
        <w:rPr>
          <w:rFonts w:asciiTheme="minorHAnsi" w:hAnsiTheme="minorHAnsi" w:cstheme="minorHAnsi"/>
          <w:sz w:val="22"/>
          <w:lang w:val="en-GB"/>
        </w:rPr>
        <w:t>context</w:t>
      </w:r>
      <w:r w:rsidR="005013B5">
        <w:rPr>
          <w:rFonts w:asciiTheme="minorHAnsi" w:hAnsiTheme="minorHAnsi" w:cstheme="minorHAnsi"/>
          <w:sz w:val="22"/>
          <w:lang w:val="en-GB"/>
        </w:rPr>
        <w:t xml:space="preserve"> in which it operates, how might it develop and what does that mean for face2face programs?</w:t>
      </w:r>
    </w:p>
    <w:p w14:paraId="17C36337" w14:textId="7E4B09FF" w:rsidR="009C699C" w:rsidRPr="008132D1" w:rsidRDefault="009C699C">
      <w:pPr>
        <w:numPr>
          <w:ilvl w:val="0"/>
          <w:numId w:val="20"/>
        </w:numPr>
        <w:spacing w:after="0"/>
        <w:jc w:val="left"/>
        <w:rPr>
          <w:rFonts w:asciiTheme="minorHAnsi" w:hAnsiTheme="minorHAnsi" w:cstheme="minorHAnsi"/>
          <w:sz w:val="22"/>
          <w:lang w:val="en-GB"/>
        </w:rPr>
      </w:pPr>
      <w:r>
        <w:rPr>
          <w:rFonts w:asciiTheme="minorHAnsi" w:hAnsiTheme="minorHAnsi" w:cstheme="minorHAnsi"/>
          <w:sz w:val="22"/>
          <w:lang w:val="en-GB"/>
        </w:rPr>
        <w:t>What is the PESTLE for emerging markets</w:t>
      </w:r>
      <w:r w:rsidR="00EC004B">
        <w:rPr>
          <w:rFonts w:asciiTheme="minorHAnsi" w:hAnsiTheme="minorHAnsi" w:cstheme="minorHAnsi"/>
          <w:sz w:val="22"/>
          <w:lang w:val="en-GB"/>
        </w:rPr>
        <w:t>?</w:t>
      </w:r>
    </w:p>
    <w:p w14:paraId="75223543" w14:textId="1A9FC175" w:rsidR="005D2DD7" w:rsidRPr="008132D1" w:rsidRDefault="005D2DD7">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How to set up a new program and structure</w:t>
      </w:r>
      <w:r w:rsidR="008077E4" w:rsidRPr="008132D1">
        <w:rPr>
          <w:rFonts w:asciiTheme="minorHAnsi" w:hAnsiTheme="minorHAnsi" w:cstheme="minorHAnsi"/>
          <w:sz w:val="22"/>
          <w:lang w:val="en-GB"/>
        </w:rPr>
        <w:t xml:space="preserve"> it</w:t>
      </w:r>
      <w:r w:rsidR="005013B5">
        <w:rPr>
          <w:rFonts w:asciiTheme="minorHAnsi" w:hAnsiTheme="minorHAnsi" w:cstheme="minorHAnsi"/>
          <w:sz w:val="22"/>
          <w:lang w:val="en-GB"/>
        </w:rPr>
        <w:t>.</w:t>
      </w:r>
    </w:p>
    <w:p w14:paraId="3C6237B0" w14:textId="261144E2" w:rsidR="005D2DD7" w:rsidRPr="008132D1" w:rsidRDefault="005D2DD7">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 xml:space="preserve">In-house or </w:t>
      </w:r>
      <w:r w:rsidR="008077E4" w:rsidRPr="008132D1">
        <w:rPr>
          <w:rFonts w:asciiTheme="minorHAnsi" w:hAnsiTheme="minorHAnsi" w:cstheme="minorHAnsi"/>
          <w:sz w:val="22"/>
          <w:lang w:val="en-GB"/>
        </w:rPr>
        <w:t>a</w:t>
      </w:r>
      <w:r w:rsidRPr="008132D1">
        <w:rPr>
          <w:rFonts w:asciiTheme="minorHAnsi" w:hAnsiTheme="minorHAnsi" w:cstheme="minorHAnsi"/>
          <w:sz w:val="22"/>
          <w:lang w:val="en-GB"/>
        </w:rPr>
        <w:t>gency</w:t>
      </w:r>
      <w:r w:rsidR="008077E4" w:rsidRPr="008132D1">
        <w:rPr>
          <w:rFonts w:asciiTheme="minorHAnsi" w:hAnsiTheme="minorHAnsi" w:cstheme="minorHAnsi"/>
          <w:sz w:val="22"/>
          <w:lang w:val="en-GB"/>
        </w:rPr>
        <w:t>, both or hybrid</w:t>
      </w:r>
      <w:r w:rsidRPr="008132D1">
        <w:rPr>
          <w:rFonts w:asciiTheme="minorHAnsi" w:hAnsiTheme="minorHAnsi" w:cstheme="minorHAnsi"/>
          <w:sz w:val="22"/>
          <w:lang w:val="en-GB"/>
        </w:rPr>
        <w:t xml:space="preserve">? What about combined </w:t>
      </w:r>
      <w:r w:rsidR="005013B5">
        <w:rPr>
          <w:rFonts w:asciiTheme="minorHAnsi" w:hAnsiTheme="minorHAnsi" w:cstheme="minorHAnsi"/>
          <w:sz w:val="22"/>
          <w:lang w:val="en-GB"/>
        </w:rPr>
        <w:t>programs</w:t>
      </w:r>
      <w:r w:rsidRPr="008132D1">
        <w:rPr>
          <w:rFonts w:asciiTheme="minorHAnsi" w:hAnsiTheme="minorHAnsi" w:cstheme="minorHAnsi"/>
          <w:sz w:val="22"/>
          <w:lang w:val="en-GB"/>
        </w:rPr>
        <w:t xml:space="preserve"> between In-house team and agency team?</w:t>
      </w:r>
      <w:r w:rsidR="008077E4" w:rsidRPr="008132D1">
        <w:rPr>
          <w:rFonts w:asciiTheme="minorHAnsi" w:hAnsiTheme="minorHAnsi" w:cstheme="minorHAnsi"/>
          <w:sz w:val="22"/>
          <w:lang w:val="en-GB"/>
        </w:rPr>
        <w:t xml:space="preserve"> Underlying strategies? Pros and cons of different approaches.</w:t>
      </w:r>
    </w:p>
    <w:p w14:paraId="1EFF2797" w14:textId="61590D5D" w:rsidR="005D2DD7" w:rsidRPr="008132D1" w:rsidRDefault="008132D1">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Challenges</w:t>
      </w:r>
      <w:r w:rsidR="005D2DD7" w:rsidRPr="008132D1">
        <w:rPr>
          <w:rFonts w:asciiTheme="minorHAnsi" w:hAnsiTheme="minorHAnsi" w:cstheme="minorHAnsi"/>
          <w:sz w:val="22"/>
          <w:lang w:val="en-GB"/>
        </w:rPr>
        <w:t xml:space="preserve"> </w:t>
      </w:r>
      <w:r w:rsidR="008077E4" w:rsidRPr="008132D1">
        <w:rPr>
          <w:rFonts w:asciiTheme="minorHAnsi" w:hAnsiTheme="minorHAnsi" w:cstheme="minorHAnsi"/>
          <w:sz w:val="22"/>
          <w:lang w:val="en-GB"/>
        </w:rPr>
        <w:t xml:space="preserve">and opportunities </w:t>
      </w:r>
      <w:r w:rsidR="005D2DD7" w:rsidRPr="008132D1">
        <w:rPr>
          <w:rFonts w:asciiTheme="minorHAnsi" w:hAnsiTheme="minorHAnsi" w:cstheme="minorHAnsi"/>
          <w:sz w:val="22"/>
          <w:lang w:val="en-GB"/>
        </w:rPr>
        <w:t xml:space="preserve">of </w:t>
      </w:r>
      <w:r w:rsidR="008077E4" w:rsidRPr="008132D1">
        <w:rPr>
          <w:rFonts w:asciiTheme="minorHAnsi" w:hAnsiTheme="minorHAnsi" w:cstheme="minorHAnsi"/>
          <w:sz w:val="22"/>
          <w:lang w:val="en-GB"/>
        </w:rPr>
        <w:t>i</w:t>
      </w:r>
      <w:r w:rsidR="005D2DD7" w:rsidRPr="008132D1">
        <w:rPr>
          <w:rFonts w:asciiTheme="minorHAnsi" w:hAnsiTheme="minorHAnsi" w:cstheme="minorHAnsi"/>
          <w:sz w:val="22"/>
          <w:lang w:val="en-GB"/>
        </w:rPr>
        <w:t>n-house programs.</w:t>
      </w:r>
    </w:p>
    <w:p w14:paraId="3D9E9EBA" w14:textId="3F4379AD" w:rsidR="005D2DD7" w:rsidRPr="00923A53" w:rsidRDefault="005D2DD7">
      <w:pPr>
        <w:numPr>
          <w:ilvl w:val="0"/>
          <w:numId w:val="20"/>
        </w:numPr>
        <w:spacing w:after="0"/>
        <w:jc w:val="left"/>
        <w:rPr>
          <w:rFonts w:asciiTheme="minorHAnsi" w:hAnsiTheme="minorHAnsi" w:cstheme="minorHAnsi"/>
          <w:sz w:val="22"/>
          <w:lang w:val="en-GB"/>
        </w:rPr>
      </w:pPr>
      <w:r w:rsidRPr="00923A53">
        <w:rPr>
          <w:rFonts w:asciiTheme="minorHAnsi" w:hAnsiTheme="minorHAnsi" w:cstheme="minorHAnsi"/>
          <w:sz w:val="22"/>
          <w:lang w:val="en-GB"/>
        </w:rPr>
        <w:t xml:space="preserve">Challenges </w:t>
      </w:r>
      <w:r w:rsidR="005013B5">
        <w:rPr>
          <w:rFonts w:asciiTheme="minorHAnsi" w:hAnsiTheme="minorHAnsi" w:cstheme="minorHAnsi"/>
          <w:sz w:val="22"/>
          <w:lang w:val="en-GB"/>
        </w:rPr>
        <w:t xml:space="preserve">and opportunities of </w:t>
      </w:r>
      <w:r w:rsidR="008132D1" w:rsidRPr="008132D1">
        <w:rPr>
          <w:rFonts w:asciiTheme="minorHAnsi" w:hAnsiTheme="minorHAnsi" w:cstheme="minorHAnsi"/>
          <w:sz w:val="22"/>
          <w:lang w:val="en-GB"/>
        </w:rPr>
        <w:t>establishing</w:t>
      </w:r>
      <w:r w:rsidR="008077E4" w:rsidRPr="00923A53">
        <w:rPr>
          <w:rFonts w:asciiTheme="minorHAnsi" w:hAnsiTheme="minorHAnsi" w:cstheme="minorHAnsi"/>
          <w:sz w:val="22"/>
          <w:lang w:val="en-GB"/>
        </w:rPr>
        <w:t xml:space="preserve"> F2F</w:t>
      </w:r>
      <w:r w:rsidR="005013B5">
        <w:rPr>
          <w:rFonts w:asciiTheme="minorHAnsi" w:hAnsiTheme="minorHAnsi" w:cstheme="minorHAnsi"/>
          <w:sz w:val="22"/>
          <w:lang w:val="en-GB"/>
        </w:rPr>
        <w:t xml:space="preserve"> in</w:t>
      </w:r>
      <w:r w:rsidRPr="00923A53">
        <w:rPr>
          <w:rFonts w:asciiTheme="minorHAnsi" w:hAnsiTheme="minorHAnsi" w:cstheme="minorHAnsi"/>
          <w:sz w:val="22"/>
          <w:lang w:val="en-GB"/>
        </w:rPr>
        <w:t xml:space="preserve"> emerging markets. </w:t>
      </w:r>
    </w:p>
    <w:p w14:paraId="093C1B5E" w14:textId="6DA6E089" w:rsidR="005D2DD7" w:rsidRPr="008132D1" w:rsidRDefault="005D2DD7">
      <w:pPr>
        <w:numPr>
          <w:ilvl w:val="0"/>
          <w:numId w:val="20"/>
        </w:numPr>
        <w:spacing w:after="0"/>
        <w:jc w:val="left"/>
        <w:rPr>
          <w:rFonts w:asciiTheme="minorHAnsi" w:hAnsiTheme="minorHAnsi" w:cstheme="minorHAnsi"/>
          <w:sz w:val="22"/>
          <w:lang w:val="en-GB"/>
        </w:rPr>
      </w:pPr>
      <w:r w:rsidRPr="008132D1">
        <w:rPr>
          <w:rFonts w:asciiTheme="minorHAnsi" w:hAnsiTheme="minorHAnsi" w:cstheme="minorHAnsi"/>
          <w:sz w:val="22"/>
          <w:lang w:val="en-GB"/>
        </w:rPr>
        <w:t>Core qualities of F2F programs, KPIs &amp; benchmarks</w:t>
      </w:r>
      <w:r w:rsidR="005013B5">
        <w:rPr>
          <w:rFonts w:asciiTheme="minorHAnsi" w:hAnsiTheme="minorHAnsi" w:cstheme="minorHAnsi"/>
          <w:sz w:val="22"/>
          <w:lang w:val="en-GB"/>
        </w:rPr>
        <w:t>.</w:t>
      </w:r>
    </w:p>
    <w:p w14:paraId="61F297CC" w14:textId="30628C24" w:rsidR="005D2DD7" w:rsidRPr="00923A53" w:rsidRDefault="005D2DD7">
      <w:pPr>
        <w:numPr>
          <w:ilvl w:val="0"/>
          <w:numId w:val="20"/>
        </w:numPr>
        <w:spacing w:after="0"/>
        <w:jc w:val="left"/>
        <w:rPr>
          <w:rFonts w:asciiTheme="minorHAnsi" w:hAnsiTheme="minorHAnsi" w:cstheme="minorHAnsi"/>
          <w:sz w:val="22"/>
          <w:lang w:val="en-GB"/>
        </w:rPr>
      </w:pPr>
      <w:r w:rsidRPr="00923A53">
        <w:rPr>
          <w:rFonts w:asciiTheme="minorHAnsi" w:hAnsiTheme="minorHAnsi" w:cstheme="minorHAnsi"/>
          <w:sz w:val="22"/>
          <w:lang w:val="en-GB"/>
        </w:rPr>
        <w:t>The relevance of clothing/uniforms</w:t>
      </w:r>
      <w:r w:rsidR="008077E4" w:rsidRPr="00923A53">
        <w:rPr>
          <w:rFonts w:asciiTheme="minorHAnsi" w:hAnsiTheme="minorHAnsi" w:cstheme="minorHAnsi"/>
          <w:sz w:val="22"/>
          <w:lang w:val="en-GB"/>
        </w:rPr>
        <w:t>/staging/props etc.</w:t>
      </w:r>
    </w:p>
    <w:p w14:paraId="1A55F5B4" w14:textId="075E29DA" w:rsidR="005D2DD7" w:rsidRDefault="006864F1" w:rsidP="00923A53">
      <w:pPr>
        <w:spacing w:after="0"/>
        <w:jc w:val="left"/>
        <w:rPr>
          <w:rFonts w:asciiTheme="minorHAnsi" w:hAnsiTheme="minorHAnsi" w:cstheme="minorHAnsi"/>
          <w:sz w:val="22"/>
          <w:lang w:val="en-GB"/>
        </w:rPr>
      </w:pPr>
      <w:r w:rsidRPr="00923A53">
        <w:rPr>
          <w:rFonts w:asciiTheme="minorHAnsi" w:hAnsiTheme="minorHAnsi" w:cstheme="minorHAnsi"/>
          <w:sz w:val="22"/>
          <w:lang w:val="en-GB"/>
        </w:rPr>
        <w:t xml:space="preserve"> </w:t>
      </w:r>
    </w:p>
    <w:p w14:paraId="700508A7" w14:textId="77777777" w:rsidR="00923A53" w:rsidRPr="00923A53" w:rsidRDefault="00923A53" w:rsidP="00923A53">
      <w:pPr>
        <w:spacing w:after="0"/>
        <w:jc w:val="left"/>
        <w:rPr>
          <w:rFonts w:asciiTheme="minorHAnsi" w:hAnsiTheme="minorHAnsi" w:cstheme="minorHAnsi"/>
          <w:sz w:val="22"/>
          <w:lang w:val="en-GB"/>
        </w:rPr>
      </w:pPr>
    </w:p>
    <w:p w14:paraId="0EEFFB31" w14:textId="77777777" w:rsidR="00923A53" w:rsidRDefault="00923A53" w:rsidP="00923A53">
      <w:pPr>
        <w:spacing w:after="0"/>
        <w:jc w:val="left"/>
        <w:rPr>
          <w:rFonts w:asciiTheme="minorHAnsi" w:hAnsiTheme="minorHAnsi" w:cstheme="minorHAnsi"/>
          <w:sz w:val="22"/>
          <w:lang w:val="en-GB"/>
        </w:rPr>
      </w:pPr>
    </w:p>
    <w:p w14:paraId="27844C1C" w14:textId="77777777" w:rsidR="00923A53" w:rsidRDefault="00923A53" w:rsidP="00923A53">
      <w:pPr>
        <w:spacing w:after="0"/>
        <w:jc w:val="left"/>
        <w:rPr>
          <w:rFonts w:asciiTheme="minorHAnsi" w:hAnsiTheme="minorHAnsi" w:cstheme="minorHAnsi"/>
          <w:sz w:val="22"/>
          <w:lang w:val="en-GB"/>
        </w:rPr>
      </w:pPr>
    </w:p>
    <w:p w14:paraId="1968A8B0" w14:textId="77777777" w:rsidR="00923A53" w:rsidRDefault="00923A53" w:rsidP="00923A53">
      <w:pPr>
        <w:spacing w:after="0"/>
        <w:jc w:val="left"/>
        <w:rPr>
          <w:rFonts w:asciiTheme="minorHAnsi" w:hAnsiTheme="minorHAnsi" w:cstheme="minorHAnsi"/>
          <w:sz w:val="22"/>
          <w:lang w:val="en-GB"/>
        </w:rPr>
      </w:pPr>
    </w:p>
    <w:p w14:paraId="5F1C2B99" w14:textId="77777777" w:rsidR="00923A53" w:rsidRDefault="00923A53" w:rsidP="00923A53">
      <w:pPr>
        <w:spacing w:after="0"/>
        <w:jc w:val="left"/>
        <w:rPr>
          <w:rFonts w:asciiTheme="minorHAnsi" w:hAnsiTheme="minorHAnsi" w:cstheme="minorHAnsi"/>
          <w:sz w:val="22"/>
          <w:lang w:val="en-GB"/>
        </w:rPr>
      </w:pPr>
    </w:p>
    <w:p w14:paraId="56C1673F" w14:textId="77777777" w:rsidR="00923A53" w:rsidRDefault="00923A53" w:rsidP="00923A53">
      <w:pPr>
        <w:spacing w:after="0"/>
        <w:jc w:val="left"/>
        <w:rPr>
          <w:rFonts w:asciiTheme="minorHAnsi" w:hAnsiTheme="minorHAnsi" w:cstheme="minorHAnsi"/>
          <w:sz w:val="22"/>
          <w:lang w:val="en-GB"/>
        </w:rPr>
      </w:pPr>
    </w:p>
    <w:p w14:paraId="7FE64077" w14:textId="77777777" w:rsidR="00923A53" w:rsidRDefault="00923A53">
      <w:pPr>
        <w:spacing w:after="0"/>
        <w:jc w:val="left"/>
        <w:rPr>
          <w:rFonts w:asciiTheme="minorHAnsi" w:hAnsiTheme="minorHAnsi" w:cstheme="minorHAnsi"/>
          <w:sz w:val="22"/>
          <w:lang w:val="en-GB"/>
        </w:rPr>
      </w:pPr>
      <w:r>
        <w:rPr>
          <w:rFonts w:asciiTheme="minorHAnsi" w:hAnsiTheme="minorHAnsi" w:cstheme="minorHAnsi"/>
          <w:sz w:val="22"/>
          <w:lang w:val="en-GB"/>
        </w:rPr>
        <w:br w:type="page"/>
      </w:r>
    </w:p>
    <w:p w14:paraId="402072D5" w14:textId="15291C74" w:rsidR="000D419F" w:rsidRDefault="00DE74F4" w:rsidP="00923A53">
      <w:pPr>
        <w:spacing w:after="0"/>
        <w:jc w:val="left"/>
        <w:rPr>
          <w:rFonts w:asciiTheme="minorHAnsi" w:hAnsiTheme="minorHAnsi" w:cstheme="minorHAnsi"/>
          <w:b/>
          <w:color w:val="000000" w:themeColor="text1"/>
          <w:sz w:val="36"/>
          <w:lang w:val="en-GB"/>
        </w:rPr>
      </w:pPr>
      <w:r w:rsidRPr="008132D1">
        <w:rPr>
          <w:rFonts w:asciiTheme="minorHAnsi" w:hAnsiTheme="minorHAnsi" w:cstheme="minorHAnsi"/>
          <w:b/>
          <w:color w:val="000000" w:themeColor="text1"/>
          <w:sz w:val="36"/>
          <w:lang w:val="en-GB"/>
        </w:rPr>
        <w:lastRenderedPageBreak/>
        <w:t>Appl</w:t>
      </w:r>
      <w:r>
        <w:rPr>
          <w:rFonts w:asciiTheme="minorHAnsi" w:hAnsiTheme="minorHAnsi" w:cstheme="minorHAnsi"/>
          <w:b/>
          <w:color w:val="000000" w:themeColor="text1"/>
          <w:sz w:val="36"/>
          <w:lang w:val="en-GB"/>
        </w:rPr>
        <w:t>ication</w:t>
      </w:r>
      <w:r w:rsidRPr="008132D1">
        <w:rPr>
          <w:rFonts w:asciiTheme="minorHAnsi" w:hAnsiTheme="minorHAnsi" w:cstheme="minorHAnsi"/>
          <w:b/>
          <w:color w:val="000000" w:themeColor="text1"/>
          <w:sz w:val="36"/>
          <w:lang w:val="en-GB"/>
        </w:rPr>
        <w:t xml:space="preserve"> to </w:t>
      </w:r>
      <w:r>
        <w:rPr>
          <w:rFonts w:asciiTheme="minorHAnsi" w:hAnsiTheme="minorHAnsi" w:cstheme="minorHAnsi"/>
          <w:b/>
          <w:color w:val="000000" w:themeColor="text1"/>
          <w:sz w:val="36"/>
          <w:lang w:val="en-GB"/>
        </w:rPr>
        <w:t xml:space="preserve">present </w:t>
      </w:r>
      <w:r w:rsidR="006864F1" w:rsidRPr="008132D1">
        <w:rPr>
          <w:rFonts w:asciiTheme="minorHAnsi" w:hAnsiTheme="minorHAnsi" w:cstheme="minorHAnsi"/>
          <w:b/>
          <w:color w:val="000000" w:themeColor="text1"/>
          <w:sz w:val="36"/>
          <w:lang w:val="en-GB"/>
        </w:rPr>
        <w:t>–</w:t>
      </w:r>
      <w:r w:rsidR="00162813" w:rsidRPr="008132D1">
        <w:rPr>
          <w:rFonts w:asciiTheme="minorHAnsi" w:hAnsiTheme="minorHAnsi" w:cstheme="minorHAnsi"/>
          <w:b/>
          <w:color w:val="000000" w:themeColor="text1"/>
          <w:sz w:val="36"/>
          <w:lang w:val="en-GB"/>
        </w:rPr>
        <w:t xml:space="preserve"> </w:t>
      </w:r>
      <w:r>
        <w:rPr>
          <w:rFonts w:asciiTheme="minorHAnsi" w:hAnsiTheme="minorHAnsi" w:cstheme="minorHAnsi"/>
          <w:b/>
          <w:color w:val="000000" w:themeColor="text1"/>
          <w:sz w:val="36"/>
          <w:lang w:val="en-GB"/>
        </w:rPr>
        <w:t>P</w:t>
      </w:r>
      <w:r w:rsidR="00162813" w:rsidRPr="008132D1">
        <w:rPr>
          <w:rFonts w:asciiTheme="minorHAnsi" w:hAnsiTheme="minorHAnsi" w:cstheme="minorHAnsi"/>
          <w:b/>
          <w:color w:val="000000" w:themeColor="text1"/>
          <w:sz w:val="36"/>
          <w:lang w:val="en-GB"/>
        </w:rPr>
        <w:t>roposal</w:t>
      </w:r>
      <w:r w:rsidR="006864F1" w:rsidRPr="008132D1">
        <w:rPr>
          <w:rFonts w:asciiTheme="minorHAnsi" w:hAnsiTheme="minorHAnsi" w:cstheme="minorHAnsi"/>
          <w:b/>
          <w:color w:val="000000" w:themeColor="text1"/>
          <w:sz w:val="36"/>
          <w:lang w:val="en-GB"/>
        </w:rPr>
        <w:t xml:space="preserve"> </w:t>
      </w:r>
      <w:r>
        <w:rPr>
          <w:rFonts w:asciiTheme="minorHAnsi" w:hAnsiTheme="minorHAnsi" w:cstheme="minorHAnsi"/>
          <w:b/>
          <w:color w:val="000000" w:themeColor="text1"/>
          <w:sz w:val="36"/>
          <w:lang w:val="en-GB"/>
        </w:rPr>
        <w:t>submission form</w:t>
      </w:r>
    </w:p>
    <w:p w14:paraId="2322CD78" w14:textId="77777777" w:rsidR="00162813" w:rsidRPr="008132D1" w:rsidRDefault="00162813" w:rsidP="00923A53">
      <w:pPr>
        <w:autoSpaceDE w:val="0"/>
        <w:autoSpaceDN w:val="0"/>
        <w:adjustRightInd w:val="0"/>
        <w:spacing w:after="0"/>
        <w:jc w:val="left"/>
        <w:rPr>
          <w:rFonts w:asciiTheme="minorHAnsi" w:hAnsiTheme="minorHAnsi" w:cstheme="minorHAnsi"/>
          <w:b/>
          <w:color w:val="000000" w:themeColor="text1"/>
          <w:sz w:val="22"/>
          <w:lang w:val="en-GB"/>
        </w:rPr>
      </w:pPr>
    </w:p>
    <w:p w14:paraId="09314BBD" w14:textId="5789EBC3" w:rsidR="00162813" w:rsidRPr="008132D1" w:rsidRDefault="00152639">
      <w:pPr>
        <w:pStyle w:val="Listenabsatz"/>
        <w:numPr>
          <w:ilvl w:val="0"/>
          <w:numId w:val="25"/>
        </w:numPr>
        <w:autoSpaceDE w:val="0"/>
        <w:autoSpaceDN w:val="0"/>
        <w:adjustRightInd w:val="0"/>
        <w:spacing w:after="0"/>
        <w:rPr>
          <w:rFonts w:asciiTheme="minorHAnsi" w:hAnsiTheme="minorHAnsi" w:cstheme="minorHAnsi"/>
          <w:b/>
          <w:color w:val="000000" w:themeColor="text1"/>
          <w:lang w:val="en-GB"/>
        </w:rPr>
      </w:pPr>
      <w:r w:rsidRPr="008132D1">
        <w:rPr>
          <w:rFonts w:asciiTheme="minorHAnsi" w:hAnsiTheme="minorHAnsi" w:cstheme="minorHAnsi"/>
          <w:b/>
          <w:color w:val="000000" w:themeColor="text1"/>
          <w:lang w:val="en-GB"/>
        </w:rPr>
        <w:t>Speaker details</w:t>
      </w:r>
    </w:p>
    <w:tbl>
      <w:tblPr>
        <w:tblStyle w:val="Tabellenraster"/>
        <w:tblW w:w="0" w:type="auto"/>
        <w:tblInd w:w="562" w:type="dxa"/>
        <w:tblLook w:val="04A0" w:firstRow="1" w:lastRow="0" w:firstColumn="1" w:lastColumn="0" w:noHBand="0" w:noVBand="1"/>
      </w:tblPr>
      <w:tblGrid>
        <w:gridCol w:w="4111"/>
        <w:gridCol w:w="4673"/>
      </w:tblGrid>
      <w:tr w:rsidR="00162813" w:rsidRPr="008132D1" w14:paraId="7B3D25B2" w14:textId="77777777" w:rsidTr="00152639">
        <w:tc>
          <w:tcPr>
            <w:tcW w:w="4111" w:type="dxa"/>
          </w:tcPr>
          <w:p w14:paraId="00EB837E" w14:textId="61267EDD"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First name</w:t>
            </w:r>
          </w:p>
        </w:tc>
        <w:tc>
          <w:tcPr>
            <w:tcW w:w="4673" w:type="dxa"/>
          </w:tcPr>
          <w:p w14:paraId="66202BCC"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5AB66C14" w14:textId="77777777" w:rsidTr="00152639">
        <w:tc>
          <w:tcPr>
            <w:tcW w:w="4111" w:type="dxa"/>
          </w:tcPr>
          <w:p w14:paraId="73DC1B3E" w14:textId="12009C36"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Last name</w:t>
            </w:r>
          </w:p>
        </w:tc>
        <w:tc>
          <w:tcPr>
            <w:tcW w:w="4673" w:type="dxa"/>
          </w:tcPr>
          <w:p w14:paraId="5E0E03D8"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0E47CE02" w14:textId="77777777" w:rsidTr="00152639">
        <w:tc>
          <w:tcPr>
            <w:tcW w:w="4111" w:type="dxa"/>
          </w:tcPr>
          <w:p w14:paraId="235D29B6" w14:textId="22740141"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Job title</w:t>
            </w:r>
          </w:p>
        </w:tc>
        <w:tc>
          <w:tcPr>
            <w:tcW w:w="4673" w:type="dxa"/>
          </w:tcPr>
          <w:p w14:paraId="4815FAEA"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6F3C326B" w14:textId="77777777" w:rsidTr="00152639">
        <w:tc>
          <w:tcPr>
            <w:tcW w:w="4111" w:type="dxa"/>
          </w:tcPr>
          <w:p w14:paraId="73B6E4E3" w14:textId="48834689"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Organi</w:t>
            </w:r>
            <w:r w:rsidR="00DE74F4">
              <w:rPr>
                <w:rFonts w:asciiTheme="minorHAnsi" w:hAnsiTheme="minorHAnsi" w:cstheme="minorHAnsi"/>
                <w:color w:val="000000" w:themeColor="text1"/>
                <w:lang w:val="en-GB"/>
              </w:rPr>
              <w:t>z</w:t>
            </w:r>
            <w:r w:rsidRPr="008132D1">
              <w:rPr>
                <w:rFonts w:asciiTheme="minorHAnsi" w:hAnsiTheme="minorHAnsi" w:cstheme="minorHAnsi"/>
                <w:color w:val="000000" w:themeColor="text1"/>
                <w:lang w:val="en-GB"/>
              </w:rPr>
              <w:t>ation/Company</w:t>
            </w:r>
          </w:p>
        </w:tc>
        <w:tc>
          <w:tcPr>
            <w:tcW w:w="4673" w:type="dxa"/>
          </w:tcPr>
          <w:p w14:paraId="4A77C137"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03300D09" w14:textId="77777777" w:rsidTr="00152639">
        <w:tc>
          <w:tcPr>
            <w:tcW w:w="4111" w:type="dxa"/>
          </w:tcPr>
          <w:p w14:paraId="73673219" w14:textId="4FD7EE9B"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Country</w:t>
            </w:r>
          </w:p>
        </w:tc>
        <w:tc>
          <w:tcPr>
            <w:tcW w:w="4673" w:type="dxa"/>
          </w:tcPr>
          <w:p w14:paraId="58F9D367"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6AAEE1C1" w14:textId="77777777" w:rsidTr="00152639">
        <w:tc>
          <w:tcPr>
            <w:tcW w:w="4111" w:type="dxa"/>
          </w:tcPr>
          <w:p w14:paraId="6570B3FC" w14:textId="1637F128"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Email</w:t>
            </w:r>
          </w:p>
        </w:tc>
        <w:tc>
          <w:tcPr>
            <w:tcW w:w="4673" w:type="dxa"/>
          </w:tcPr>
          <w:p w14:paraId="2FB5C0B6"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6CA58840" w14:textId="77777777" w:rsidTr="00152639">
        <w:tc>
          <w:tcPr>
            <w:tcW w:w="4111" w:type="dxa"/>
          </w:tcPr>
          <w:p w14:paraId="52178892" w14:textId="7B2B460C"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Phone </w:t>
            </w:r>
          </w:p>
        </w:tc>
        <w:tc>
          <w:tcPr>
            <w:tcW w:w="4673" w:type="dxa"/>
          </w:tcPr>
          <w:p w14:paraId="6BDF329C"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62813" w:rsidRPr="008132D1" w14:paraId="4D1BDAC0" w14:textId="77777777" w:rsidTr="00152639">
        <w:tc>
          <w:tcPr>
            <w:tcW w:w="4111" w:type="dxa"/>
          </w:tcPr>
          <w:p w14:paraId="2568E993" w14:textId="54227105" w:rsidR="00162813"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First language?</w:t>
            </w:r>
          </w:p>
        </w:tc>
        <w:tc>
          <w:tcPr>
            <w:tcW w:w="4673" w:type="dxa"/>
          </w:tcPr>
          <w:p w14:paraId="44D57CA7" w14:textId="77777777" w:rsidR="00162813" w:rsidRPr="008132D1" w:rsidRDefault="00162813"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52639" w:rsidRPr="00E47746" w14:paraId="11936A11" w14:textId="77777777" w:rsidTr="00152639">
        <w:tc>
          <w:tcPr>
            <w:tcW w:w="4111" w:type="dxa"/>
          </w:tcPr>
          <w:p w14:paraId="43EA79B3" w14:textId="15101CB3"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Are you comfortable presenting in English?</w:t>
            </w:r>
          </w:p>
        </w:tc>
        <w:tc>
          <w:tcPr>
            <w:tcW w:w="4673" w:type="dxa"/>
          </w:tcPr>
          <w:p w14:paraId="154BA206" w14:textId="77777777" w:rsidR="00152639" w:rsidRPr="008132D1" w:rsidRDefault="00152639"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152639" w:rsidRPr="00E47746" w14:paraId="7CDBF395" w14:textId="77777777" w:rsidTr="00152639">
        <w:tc>
          <w:tcPr>
            <w:tcW w:w="4111" w:type="dxa"/>
          </w:tcPr>
          <w:p w14:paraId="6DB9A3ED" w14:textId="3B3BF4FB"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Short </w:t>
            </w:r>
            <w:r w:rsidR="00DE74F4">
              <w:rPr>
                <w:rFonts w:asciiTheme="minorHAnsi" w:hAnsiTheme="minorHAnsi" w:cstheme="minorHAnsi"/>
                <w:color w:val="000000" w:themeColor="text1"/>
                <w:lang w:val="en-GB"/>
              </w:rPr>
              <w:t>bio</w:t>
            </w:r>
            <w:r w:rsidRPr="008132D1">
              <w:rPr>
                <w:rFonts w:asciiTheme="minorHAnsi" w:hAnsiTheme="minorHAnsi" w:cstheme="minorHAnsi"/>
                <w:color w:val="000000" w:themeColor="text1"/>
                <w:lang w:val="en-GB"/>
              </w:rPr>
              <w:t xml:space="preserve"> </w:t>
            </w:r>
            <w:r w:rsidR="00AA375C" w:rsidRPr="008132D1">
              <w:rPr>
                <w:rFonts w:asciiTheme="minorHAnsi" w:hAnsiTheme="minorHAnsi" w:cstheme="minorHAnsi"/>
                <w:color w:val="000000" w:themeColor="text1"/>
                <w:lang w:val="en-GB"/>
              </w:rPr>
              <w:t>including speaker experience</w:t>
            </w:r>
            <w:r w:rsidR="008077E4" w:rsidRPr="008132D1">
              <w:rPr>
                <w:rFonts w:asciiTheme="minorHAnsi" w:hAnsiTheme="minorHAnsi" w:cstheme="minorHAnsi"/>
                <w:color w:val="000000" w:themeColor="text1"/>
                <w:lang w:val="en-GB"/>
              </w:rPr>
              <w:t>/scores</w:t>
            </w:r>
            <w:r w:rsidR="00AA375C" w:rsidRPr="008132D1">
              <w:rPr>
                <w:rFonts w:asciiTheme="minorHAnsi" w:hAnsiTheme="minorHAnsi" w:cstheme="minorHAnsi"/>
                <w:color w:val="000000" w:themeColor="text1"/>
                <w:lang w:val="en-GB"/>
              </w:rPr>
              <w:t xml:space="preserve"> </w:t>
            </w:r>
            <w:r w:rsidRPr="008132D1">
              <w:rPr>
                <w:rFonts w:asciiTheme="minorHAnsi" w:hAnsiTheme="minorHAnsi" w:cstheme="minorHAnsi"/>
                <w:color w:val="000000" w:themeColor="text1"/>
                <w:lang w:val="en-GB"/>
              </w:rPr>
              <w:t xml:space="preserve">(minimum 100 </w:t>
            </w:r>
            <w:r w:rsidR="00AA375C" w:rsidRPr="008132D1">
              <w:rPr>
                <w:rFonts w:asciiTheme="minorHAnsi" w:hAnsiTheme="minorHAnsi" w:cstheme="minorHAnsi"/>
                <w:color w:val="000000" w:themeColor="text1"/>
                <w:lang w:val="en-GB"/>
              </w:rPr>
              <w:t>words, maximum 3</w:t>
            </w:r>
            <w:r w:rsidRPr="008132D1">
              <w:rPr>
                <w:rFonts w:asciiTheme="minorHAnsi" w:hAnsiTheme="minorHAnsi" w:cstheme="minorHAnsi"/>
                <w:color w:val="000000" w:themeColor="text1"/>
                <w:lang w:val="en-GB"/>
              </w:rPr>
              <w:t>00 words)</w:t>
            </w:r>
          </w:p>
        </w:tc>
        <w:tc>
          <w:tcPr>
            <w:tcW w:w="4673" w:type="dxa"/>
          </w:tcPr>
          <w:p w14:paraId="05D2A3A0" w14:textId="77777777" w:rsidR="00152639" w:rsidRPr="008132D1" w:rsidRDefault="00152639" w:rsidP="00923A53">
            <w:pPr>
              <w:autoSpaceDE w:val="0"/>
              <w:autoSpaceDN w:val="0"/>
              <w:adjustRightInd w:val="0"/>
              <w:spacing w:after="0"/>
              <w:jc w:val="left"/>
              <w:rPr>
                <w:rFonts w:asciiTheme="minorHAnsi" w:hAnsiTheme="minorHAnsi" w:cstheme="minorHAnsi"/>
                <w:color w:val="000000" w:themeColor="text1"/>
                <w:sz w:val="22"/>
                <w:lang w:val="en-GB"/>
              </w:rPr>
            </w:pPr>
          </w:p>
        </w:tc>
      </w:tr>
      <w:tr w:rsidR="0083285C" w:rsidRPr="00E47746" w14:paraId="10111685" w14:textId="77777777" w:rsidTr="00152639">
        <w:tc>
          <w:tcPr>
            <w:tcW w:w="4111" w:type="dxa"/>
          </w:tcPr>
          <w:p w14:paraId="0B35ADE9" w14:textId="37C6805B" w:rsidR="0083285C" w:rsidRPr="008132D1" w:rsidRDefault="008328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Will you be requesting reimbursement </w:t>
            </w:r>
            <w:r w:rsidR="00387EBF">
              <w:rPr>
                <w:rFonts w:asciiTheme="minorHAnsi" w:hAnsiTheme="minorHAnsi" w:cstheme="minorHAnsi"/>
                <w:color w:val="000000" w:themeColor="text1"/>
                <w:lang w:val="en-GB"/>
              </w:rPr>
              <w:t xml:space="preserve">for </w:t>
            </w:r>
            <w:r w:rsidRPr="008132D1">
              <w:rPr>
                <w:rFonts w:asciiTheme="minorHAnsi" w:hAnsiTheme="minorHAnsi" w:cstheme="minorHAnsi"/>
                <w:color w:val="000000" w:themeColor="text1"/>
                <w:lang w:val="en-GB"/>
              </w:rPr>
              <w:t>travel expenses?</w:t>
            </w:r>
          </w:p>
        </w:tc>
        <w:tc>
          <w:tcPr>
            <w:tcW w:w="4673" w:type="dxa"/>
          </w:tcPr>
          <w:p w14:paraId="255D8702" w14:textId="77777777" w:rsidR="0083285C" w:rsidRPr="008132D1" w:rsidRDefault="0083285C" w:rsidP="00923A53">
            <w:pPr>
              <w:autoSpaceDE w:val="0"/>
              <w:autoSpaceDN w:val="0"/>
              <w:adjustRightInd w:val="0"/>
              <w:spacing w:after="0"/>
              <w:ind w:left="34"/>
              <w:jc w:val="left"/>
              <w:rPr>
                <w:rFonts w:asciiTheme="minorHAnsi" w:hAnsiTheme="minorHAnsi" w:cstheme="minorHAnsi"/>
                <w:color w:val="000000" w:themeColor="text1"/>
                <w:lang w:val="en-GB"/>
              </w:rPr>
            </w:pPr>
          </w:p>
        </w:tc>
      </w:tr>
    </w:tbl>
    <w:p w14:paraId="032C5D92" w14:textId="653545BC" w:rsidR="00152639" w:rsidRDefault="00152639" w:rsidP="00923A53">
      <w:pPr>
        <w:autoSpaceDE w:val="0"/>
        <w:autoSpaceDN w:val="0"/>
        <w:adjustRightInd w:val="0"/>
        <w:spacing w:after="0"/>
        <w:jc w:val="left"/>
        <w:rPr>
          <w:rFonts w:asciiTheme="minorHAnsi" w:hAnsiTheme="minorHAnsi" w:cstheme="minorHAnsi"/>
          <w:b/>
          <w:color w:val="000000" w:themeColor="text1"/>
          <w:sz w:val="22"/>
          <w:lang w:val="en-GB"/>
        </w:rPr>
      </w:pPr>
    </w:p>
    <w:p w14:paraId="47C134F5" w14:textId="4B67A19F" w:rsidR="00DE74F4" w:rsidRDefault="00DE74F4" w:rsidP="00B56FA6">
      <w:pPr>
        <w:autoSpaceDE w:val="0"/>
        <w:autoSpaceDN w:val="0"/>
        <w:adjustRightInd w:val="0"/>
        <w:spacing w:after="0"/>
        <w:jc w:val="left"/>
        <w:rPr>
          <w:rFonts w:asciiTheme="minorHAnsi" w:hAnsiTheme="minorHAnsi" w:cstheme="minorHAnsi"/>
          <w:b/>
          <w:color w:val="000000" w:themeColor="text1"/>
          <w:sz w:val="22"/>
          <w:lang w:val="en-GB"/>
        </w:rPr>
      </w:pPr>
      <w:r>
        <w:rPr>
          <w:rFonts w:asciiTheme="minorHAnsi" w:hAnsiTheme="minorHAnsi" w:cstheme="minorHAnsi"/>
          <w:b/>
          <w:color w:val="000000" w:themeColor="text1"/>
          <w:sz w:val="22"/>
          <w:lang w:val="en-GB"/>
        </w:rPr>
        <w:t>Should your session proposal feature more than one speaker, please copy the above table and fill it out separately for any additional speaker.</w:t>
      </w:r>
    </w:p>
    <w:p w14:paraId="1E1A2ED7" w14:textId="77777777" w:rsidR="00DE74F4" w:rsidRPr="008132D1" w:rsidRDefault="00DE74F4" w:rsidP="00923A53">
      <w:pPr>
        <w:autoSpaceDE w:val="0"/>
        <w:autoSpaceDN w:val="0"/>
        <w:adjustRightInd w:val="0"/>
        <w:spacing w:after="0"/>
        <w:jc w:val="left"/>
        <w:rPr>
          <w:rFonts w:asciiTheme="minorHAnsi" w:hAnsiTheme="minorHAnsi" w:cstheme="minorHAnsi"/>
          <w:b/>
          <w:color w:val="000000" w:themeColor="text1"/>
          <w:sz w:val="22"/>
          <w:lang w:val="en-GB"/>
        </w:rPr>
      </w:pPr>
    </w:p>
    <w:p w14:paraId="6ECFDECF" w14:textId="03B050EF" w:rsidR="00152639" w:rsidRPr="008132D1" w:rsidRDefault="00152639">
      <w:pPr>
        <w:pStyle w:val="Listenabsatz"/>
        <w:numPr>
          <w:ilvl w:val="0"/>
          <w:numId w:val="25"/>
        </w:numPr>
        <w:autoSpaceDE w:val="0"/>
        <w:autoSpaceDN w:val="0"/>
        <w:adjustRightInd w:val="0"/>
        <w:spacing w:after="0"/>
        <w:rPr>
          <w:rFonts w:asciiTheme="minorHAnsi" w:hAnsiTheme="minorHAnsi" w:cstheme="minorHAnsi"/>
          <w:b/>
          <w:color w:val="000000" w:themeColor="text1"/>
          <w:lang w:val="en-GB"/>
        </w:rPr>
      </w:pPr>
      <w:r w:rsidRPr="008132D1">
        <w:rPr>
          <w:rFonts w:asciiTheme="minorHAnsi" w:hAnsiTheme="minorHAnsi" w:cstheme="minorHAnsi"/>
          <w:b/>
          <w:color w:val="000000" w:themeColor="text1"/>
          <w:lang w:val="en-GB"/>
        </w:rPr>
        <w:t xml:space="preserve">Format of </w:t>
      </w:r>
      <w:r w:rsidR="00785344">
        <w:rPr>
          <w:rFonts w:asciiTheme="minorHAnsi" w:hAnsiTheme="minorHAnsi" w:cstheme="minorHAnsi"/>
          <w:b/>
          <w:color w:val="000000" w:themeColor="text1"/>
          <w:lang w:val="en-GB"/>
        </w:rPr>
        <w:t xml:space="preserve">your proposed </w:t>
      </w:r>
      <w:r w:rsidRPr="008132D1">
        <w:rPr>
          <w:rFonts w:asciiTheme="minorHAnsi" w:hAnsiTheme="minorHAnsi" w:cstheme="minorHAnsi"/>
          <w:b/>
          <w:color w:val="000000" w:themeColor="text1"/>
          <w:lang w:val="en-GB"/>
        </w:rPr>
        <w:t>session</w:t>
      </w:r>
      <w:r w:rsidR="00785344">
        <w:rPr>
          <w:rFonts w:asciiTheme="minorHAnsi" w:hAnsiTheme="minorHAnsi" w:cstheme="minorHAnsi"/>
          <w:b/>
          <w:color w:val="000000" w:themeColor="text1"/>
          <w:lang w:val="en-GB"/>
        </w:rPr>
        <w:t xml:space="preserve"> (Please select only one format but feel free to expand on how you envision your session)</w:t>
      </w:r>
    </w:p>
    <w:tbl>
      <w:tblPr>
        <w:tblStyle w:val="Tabellenraster"/>
        <w:tblW w:w="0" w:type="auto"/>
        <w:tblInd w:w="562" w:type="dxa"/>
        <w:tblLook w:val="04A0" w:firstRow="1" w:lastRow="0" w:firstColumn="1" w:lastColumn="0" w:noHBand="0" w:noVBand="1"/>
      </w:tblPr>
      <w:tblGrid>
        <w:gridCol w:w="4111"/>
        <w:gridCol w:w="4673"/>
      </w:tblGrid>
      <w:tr w:rsidR="00152639" w:rsidRPr="00923A53" w14:paraId="27926D93" w14:textId="77777777" w:rsidTr="0050168D">
        <w:tc>
          <w:tcPr>
            <w:tcW w:w="4111" w:type="dxa"/>
          </w:tcPr>
          <w:p w14:paraId="05A0CE43" w14:textId="5FE8419D" w:rsidR="00152639" w:rsidRPr="00923A53"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923A53">
              <w:rPr>
                <w:rFonts w:asciiTheme="minorHAnsi" w:hAnsiTheme="minorHAnsi" w:cstheme="minorHAnsi"/>
                <w:color w:val="000000" w:themeColor="text1"/>
                <w:lang w:val="en-GB"/>
              </w:rPr>
              <w:t xml:space="preserve">Keynote </w:t>
            </w:r>
            <w:r w:rsidR="002C76BA">
              <w:rPr>
                <w:rFonts w:asciiTheme="minorHAnsi" w:hAnsiTheme="minorHAnsi" w:cstheme="minorHAnsi"/>
                <w:color w:val="000000" w:themeColor="text1"/>
                <w:lang w:val="en-GB"/>
              </w:rPr>
              <w:t xml:space="preserve">Speech/Lecture </w:t>
            </w:r>
            <w:r w:rsidR="008132D1" w:rsidRPr="00923A53">
              <w:rPr>
                <w:rFonts w:asciiTheme="minorHAnsi" w:hAnsiTheme="minorHAnsi" w:cstheme="minorHAnsi"/>
                <w:color w:val="000000" w:themeColor="text1"/>
                <w:lang w:val="en-GB"/>
              </w:rPr>
              <w:t>(60 mins)</w:t>
            </w:r>
          </w:p>
        </w:tc>
        <w:tc>
          <w:tcPr>
            <w:tcW w:w="4673" w:type="dxa"/>
          </w:tcPr>
          <w:p w14:paraId="05159219" w14:textId="77777777" w:rsidR="00152639" w:rsidRPr="00923A53" w:rsidRDefault="00152639" w:rsidP="00923A53">
            <w:pPr>
              <w:autoSpaceDE w:val="0"/>
              <w:autoSpaceDN w:val="0"/>
              <w:adjustRightInd w:val="0"/>
              <w:spacing w:after="0"/>
              <w:ind w:left="34"/>
              <w:jc w:val="left"/>
              <w:rPr>
                <w:rFonts w:asciiTheme="minorHAnsi" w:hAnsiTheme="minorHAnsi" w:cstheme="minorHAnsi"/>
                <w:color w:val="000000" w:themeColor="text1"/>
                <w:lang w:val="en-GB"/>
              </w:rPr>
            </w:pPr>
          </w:p>
        </w:tc>
      </w:tr>
      <w:tr w:rsidR="00152639" w:rsidRPr="00E47746" w14:paraId="72C146A4" w14:textId="77777777" w:rsidTr="0050168D">
        <w:tc>
          <w:tcPr>
            <w:tcW w:w="4111" w:type="dxa"/>
          </w:tcPr>
          <w:p w14:paraId="207C3205" w14:textId="1E14BFF8" w:rsidR="00152639" w:rsidRPr="00923A53"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923A53">
              <w:rPr>
                <w:rFonts w:asciiTheme="minorHAnsi" w:hAnsiTheme="minorHAnsi" w:cstheme="minorHAnsi"/>
                <w:color w:val="000000" w:themeColor="text1"/>
                <w:lang w:val="en-GB"/>
              </w:rPr>
              <w:t>Open Space</w:t>
            </w:r>
            <w:r w:rsidR="002C76BA">
              <w:rPr>
                <w:rFonts w:asciiTheme="minorHAnsi" w:hAnsiTheme="minorHAnsi" w:cstheme="minorHAnsi"/>
                <w:color w:val="000000" w:themeColor="text1"/>
                <w:lang w:val="en-GB"/>
              </w:rPr>
              <w:t xml:space="preserve"> (Focus on audience-led debate/open discussion)</w:t>
            </w:r>
            <w:r w:rsidRPr="00923A53">
              <w:rPr>
                <w:rFonts w:asciiTheme="minorHAnsi" w:hAnsiTheme="minorHAnsi" w:cstheme="minorHAnsi"/>
                <w:color w:val="000000" w:themeColor="text1"/>
                <w:lang w:val="en-GB"/>
              </w:rPr>
              <w:t xml:space="preserve"> </w:t>
            </w:r>
            <w:r w:rsidR="008132D1" w:rsidRPr="00923A53">
              <w:rPr>
                <w:rFonts w:asciiTheme="minorHAnsi" w:hAnsiTheme="minorHAnsi" w:cstheme="minorHAnsi"/>
                <w:color w:val="000000" w:themeColor="text1"/>
                <w:lang w:val="en-GB"/>
              </w:rPr>
              <w:t>(75 mins)</w:t>
            </w:r>
          </w:p>
        </w:tc>
        <w:tc>
          <w:tcPr>
            <w:tcW w:w="4673" w:type="dxa"/>
          </w:tcPr>
          <w:p w14:paraId="5797B9D7" w14:textId="77777777" w:rsidR="00152639" w:rsidRPr="00923A53"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E47746" w14:paraId="57AB2D55" w14:textId="77777777" w:rsidTr="0050168D">
        <w:tc>
          <w:tcPr>
            <w:tcW w:w="4111" w:type="dxa"/>
          </w:tcPr>
          <w:p w14:paraId="7BC0041A" w14:textId="30832247" w:rsidR="00152639" w:rsidRPr="00923A53"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923A53">
              <w:rPr>
                <w:rFonts w:asciiTheme="minorHAnsi" w:hAnsiTheme="minorHAnsi" w:cstheme="minorHAnsi"/>
                <w:color w:val="000000" w:themeColor="text1"/>
                <w:lang w:val="en-GB"/>
              </w:rPr>
              <w:t>Workshop</w:t>
            </w:r>
            <w:r w:rsidR="008132D1" w:rsidRPr="00923A53">
              <w:rPr>
                <w:rFonts w:asciiTheme="minorHAnsi" w:hAnsiTheme="minorHAnsi" w:cstheme="minorHAnsi"/>
                <w:color w:val="000000" w:themeColor="text1"/>
                <w:lang w:val="en-GB"/>
              </w:rPr>
              <w:t xml:space="preserve"> </w:t>
            </w:r>
            <w:r w:rsidR="002C76BA">
              <w:rPr>
                <w:rFonts w:asciiTheme="minorHAnsi" w:hAnsiTheme="minorHAnsi" w:cstheme="minorHAnsi"/>
                <w:color w:val="000000" w:themeColor="text1"/>
                <w:lang w:val="en-GB"/>
              </w:rPr>
              <w:t xml:space="preserve">(Focus on interactive audience participation) </w:t>
            </w:r>
            <w:r w:rsidR="008132D1" w:rsidRPr="00923A53">
              <w:rPr>
                <w:rFonts w:asciiTheme="minorHAnsi" w:hAnsiTheme="minorHAnsi" w:cstheme="minorHAnsi"/>
                <w:color w:val="000000" w:themeColor="text1"/>
                <w:lang w:val="en-GB"/>
              </w:rPr>
              <w:t>(75 mins)</w:t>
            </w:r>
          </w:p>
        </w:tc>
        <w:tc>
          <w:tcPr>
            <w:tcW w:w="4673" w:type="dxa"/>
          </w:tcPr>
          <w:p w14:paraId="106A4379"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bl>
    <w:p w14:paraId="357DA370" w14:textId="77777777" w:rsidR="00152639" w:rsidRPr="008132D1" w:rsidRDefault="00152639" w:rsidP="00923A53">
      <w:pPr>
        <w:autoSpaceDE w:val="0"/>
        <w:autoSpaceDN w:val="0"/>
        <w:adjustRightInd w:val="0"/>
        <w:spacing w:after="0"/>
        <w:jc w:val="left"/>
        <w:rPr>
          <w:rFonts w:asciiTheme="minorHAnsi" w:hAnsiTheme="minorHAnsi" w:cstheme="minorHAnsi"/>
          <w:b/>
          <w:color w:val="000000" w:themeColor="text1"/>
          <w:sz w:val="22"/>
          <w:lang w:val="en-GB"/>
        </w:rPr>
      </w:pPr>
    </w:p>
    <w:p w14:paraId="2BDB178A" w14:textId="094674B5" w:rsidR="00152639" w:rsidRPr="008132D1" w:rsidRDefault="00152639">
      <w:pPr>
        <w:pStyle w:val="Listenabsatz"/>
        <w:numPr>
          <w:ilvl w:val="0"/>
          <w:numId w:val="25"/>
        </w:numPr>
        <w:autoSpaceDE w:val="0"/>
        <w:autoSpaceDN w:val="0"/>
        <w:adjustRightInd w:val="0"/>
        <w:spacing w:after="0"/>
        <w:rPr>
          <w:rFonts w:asciiTheme="minorHAnsi" w:hAnsiTheme="minorHAnsi" w:cstheme="minorHAnsi"/>
          <w:b/>
          <w:color w:val="000000" w:themeColor="text1"/>
          <w:lang w:val="en-GB"/>
        </w:rPr>
      </w:pPr>
      <w:r w:rsidRPr="008132D1">
        <w:rPr>
          <w:rFonts w:asciiTheme="minorHAnsi" w:hAnsiTheme="minorHAnsi" w:cstheme="minorHAnsi"/>
          <w:b/>
          <w:color w:val="000000" w:themeColor="text1"/>
          <w:lang w:val="en-GB"/>
        </w:rPr>
        <w:t xml:space="preserve">Your </w:t>
      </w:r>
      <w:r w:rsidR="00EC004B">
        <w:rPr>
          <w:rFonts w:asciiTheme="minorHAnsi" w:hAnsiTheme="minorHAnsi" w:cstheme="minorHAnsi"/>
          <w:b/>
          <w:color w:val="000000" w:themeColor="text1"/>
          <w:lang w:val="en-GB"/>
        </w:rPr>
        <w:t>p</w:t>
      </w:r>
      <w:r w:rsidRPr="008132D1">
        <w:rPr>
          <w:rFonts w:asciiTheme="minorHAnsi" w:hAnsiTheme="minorHAnsi" w:cstheme="minorHAnsi"/>
          <w:b/>
          <w:color w:val="000000" w:themeColor="text1"/>
          <w:lang w:val="en-GB"/>
        </w:rPr>
        <w:t xml:space="preserve">roposal for a session </w:t>
      </w:r>
    </w:p>
    <w:tbl>
      <w:tblPr>
        <w:tblStyle w:val="Tabellenraster"/>
        <w:tblW w:w="0" w:type="auto"/>
        <w:tblInd w:w="562" w:type="dxa"/>
        <w:tblLook w:val="04A0" w:firstRow="1" w:lastRow="0" w:firstColumn="1" w:lastColumn="0" w:noHBand="0" w:noVBand="1"/>
      </w:tblPr>
      <w:tblGrid>
        <w:gridCol w:w="4111"/>
        <w:gridCol w:w="4673"/>
      </w:tblGrid>
      <w:tr w:rsidR="00A14122" w:rsidRPr="00E47746" w14:paraId="36A73B36" w14:textId="77777777" w:rsidTr="0050168D">
        <w:tc>
          <w:tcPr>
            <w:tcW w:w="4111" w:type="dxa"/>
          </w:tcPr>
          <w:p w14:paraId="4E241A58" w14:textId="1B99A793" w:rsidR="00A14122" w:rsidRPr="008132D1" w:rsidRDefault="002C76BA">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Pr>
                <w:rFonts w:asciiTheme="minorHAnsi" w:hAnsiTheme="minorHAnsi" w:cstheme="minorHAnsi"/>
                <w:color w:val="000000" w:themeColor="text1"/>
                <w:lang w:val="en-GB"/>
              </w:rPr>
              <w:t xml:space="preserve">Under which of the </w:t>
            </w:r>
            <w:r w:rsidR="00EC004B">
              <w:rPr>
                <w:rFonts w:asciiTheme="minorHAnsi" w:hAnsiTheme="minorHAnsi" w:cstheme="minorHAnsi"/>
                <w:color w:val="000000" w:themeColor="text1"/>
                <w:lang w:val="en-GB"/>
              </w:rPr>
              <w:t>three</w:t>
            </w:r>
            <w:r>
              <w:rPr>
                <w:rFonts w:asciiTheme="minorHAnsi" w:hAnsiTheme="minorHAnsi" w:cstheme="minorHAnsi"/>
                <w:color w:val="000000" w:themeColor="text1"/>
                <w:lang w:val="en-GB"/>
              </w:rPr>
              <w:t xml:space="preserve"> </w:t>
            </w:r>
            <w:r w:rsidR="00B56FA6">
              <w:rPr>
                <w:rFonts w:asciiTheme="minorHAnsi" w:hAnsiTheme="minorHAnsi" w:cstheme="minorHAnsi"/>
                <w:color w:val="000000" w:themeColor="text1"/>
                <w:lang w:val="en-GB"/>
              </w:rPr>
              <w:t>key themes</w:t>
            </w:r>
            <w:r>
              <w:rPr>
                <w:rFonts w:asciiTheme="minorHAnsi" w:hAnsiTheme="minorHAnsi" w:cstheme="minorHAnsi"/>
                <w:color w:val="000000" w:themeColor="text1"/>
                <w:lang w:val="en-GB"/>
              </w:rPr>
              <w:t xml:space="preserve"> can your session be subsumed?</w:t>
            </w:r>
          </w:p>
        </w:tc>
        <w:tc>
          <w:tcPr>
            <w:tcW w:w="4673" w:type="dxa"/>
          </w:tcPr>
          <w:p w14:paraId="5A136F71" w14:textId="77777777" w:rsidR="00A14122" w:rsidRPr="008132D1" w:rsidRDefault="00A14122">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8132D1" w14:paraId="265EB3E4" w14:textId="77777777" w:rsidTr="0050168D">
        <w:tc>
          <w:tcPr>
            <w:tcW w:w="4111" w:type="dxa"/>
          </w:tcPr>
          <w:p w14:paraId="45EF4322" w14:textId="44B86A54"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Title </w:t>
            </w:r>
            <w:r w:rsidR="002C76BA">
              <w:rPr>
                <w:rFonts w:asciiTheme="minorHAnsi" w:hAnsiTheme="minorHAnsi" w:cstheme="minorHAnsi"/>
                <w:color w:val="000000" w:themeColor="text1"/>
                <w:lang w:val="en-GB"/>
              </w:rPr>
              <w:t>of your session</w:t>
            </w:r>
          </w:p>
        </w:tc>
        <w:tc>
          <w:tcPr>
            <w:tcW w:w="4673" w:type="dxa"/>
          </w:tcPr>
          <w:p w14:paraId="06EF5363"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AA375C" w:rsidRPr="00E47746" w14:paraId="15B81A80" w14:textId="77777777" w:rsidTr="0050168D">
        <w:tc>
          <w:tcPr>
            <w:tcW w:w="4111" w:type="dxa"/>
          </w:tcPr>
          <w:p w14:paraId="7134685C" w14:textId="4851DFD0" w:rsidR="00AA375C" w:rsidRPr="008132D1" w:rsidRDefault="00AA37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Short description of your session (max. 200 words)</w:t>
            </w:r>
          </w:p>
        </w:tc>
        <w:tc>
          <w:tcPr>
            <w:tcW w:w="4673" w:type="dxa"/>
          </w:tcPr>
          <w:p w14:paraId="02947E26" w14:textId="77777777" w:rsidR="00AA375C" w:rsidRPr="008132D1" w:rsidRDefault="00AA375C">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8132D1" w14:paraId="60B85F22" w14:textId="77777777" w:rsidTr="0050168D">
        <w:tc>
          <w:tcPr>
            <w:tcW w:w="4111" w:type="dxa"/>
          </w:tcPr>
          <w:p w14:paraId="6C2BBC2B" w14:textId="300F4BD5" w:rsidR="00152639" w:rsidRPr="008132D1" w:rsidRDefault="00152639">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Short overview of topics that will be</w:t>
            </w:r>
          </w:p>
          <w:p w14:paraId="1A27EAC7" w14:textId="4BAF94EF"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covered by your session </w:t>
            </w:r>
          </w:p>
        </w:tc>
        <w:tc>
          <w:tcPr>
            <w:tcW w:w="4673" w:type="dxa"/>
          </w:tcPr>
          <w:p w14:paraId="08668992"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E47746" w14:paraId="2EDD9A63" w14:textId="77777777" w:rsidTr="0050168D">
        <w:tc>
          <w:tcPr>
            <w:tcW w:w="4111" w:type="dxa"/>
          </w:tcPr>
          <w:p w14:paraId="1C2684EE" w14:textId="236DF11A" w:rsidR="00152639" w:rsidRPr="008132D1" w:rsidRDefault="00AA37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At which audience is your session aimed at?</w:t>
            </w:r>
          </w:p>
        </w:tc>
        <w:tc>
          <w:tcPr>
            <w:tcW w:w="4673" w:type="dxa"/>
          </w:tcPr>
          <w:p w14:paraId="0CC64F51"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152639" w:rsidRPr="00E47746" w14:paraId="273751B9" w14:textId="77777777" w:rsidTr="0050168D">
        <w:tc>
          <w:tcPr>
            <w:tcW w:w="4111" w:type="dxa"/>
          </w:tcPr>
          <w:p w14:paraId="06789824" w14:textId="3692412D" w:rsidR="00152639" w:rsidRPr="008132D1" w:rsidRDefault="00AA375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List three expected learning outcomes</w:t>
            </w:r>
          </w:p>
        </w:tc>
        <w:tc>
          <w:tcPr>
            <w:tcW w:w="4673" w:type="dxa"/>
          </w:tcPr>
          <w:p w14:paraId="5B715E31" w14:textId="77777777" w:rsidR="00152639" w:rsidRPr="008132D1" w:rsidRDefault="00152639">
            <w:pPr>
              <w:pStyle w:val="Listenabsatz"/>
              <w:autoSpaceDE w:val="0"/>
              <w:autoSpaceDN w:val="0"/>
              <w:adjustRightInd w:val="0"/>
              <w:spacing w:after="0"/>
              <w:ind w:left="459"/>
              <w:rPr>
                <w:rFonts w:asciiTheme="minorHAnsi" w:hAnsiTheme="minorHAnsi" w:cstheme="minorHAnsi"/>
                <w:color w:val="000000" w:themeColor="text1"/>
                <w:lang w:val="en-GB"/>
              </w:rPr>
            </w:pPr>
          </w:p>
        </w:tc>
      </w:tr>
      <w:tr w:rsidR="008C6DAC" w:rsidRPr="00A14122" w14:paraId="673A6A01" w14:textId="77777777" w:rsidTr="0050168D">
        <w:tc>
          <w:tcPr>
            <w:tcW w:w="4111" w:type="dxa"/>
          </w:tcPr>
          <w:p w14:paraId="7AAF5A1B" w14:textId="7D6D06A1" w:rsidR="008C6DAC" w:rsidRPr="008132D1" w:rsidRDefault="008C6DAC">
            <w:pPr>
              <w:pStyle w:val="Listenabsatz"/>
              <w:numPr>
                <w:ilvl w:val="1"/>
                <w:numId w:val="25"/>
              </w:numPr>
              <w:autoSpaceDE w:val="0"/>
              <w:autoSpaceDN w:val="0"/>
              <w:adjustRightInd w:val="0"/>
              <w:spacing w:after="0"/>
              <w:ind w:left="459" w:hanging="425"/>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Will you cover examples from </w:t>
            </w:r>
            <w:r w:rsidR="006864F1" w:rsidRPr="008132D1">
              <w:rPr>
                <w:rFonts w:asciiTheme="minorHAnsi" w:hAnsiTheme="minorHAnsi" w:cstheme="minorHAnsi"/>
                <w:color w:val="000000" w:themeColor="text1"/>
                <w:lang w:val="en-GB"/>
              </w:rPr>
              <w:t>different</w:t>
            </w:r>
            <w:r w:rsidRPr="008132D1">
              <w:rPr>
                <w:rFonts w:asciiTheme="minorHAnsi" w:hAnsiTheme="minorHAnsi" w:cstheme="minorHAnsi"/>
                <w:color w:val="000000" w:themeColor="text1"/>
                <w:lang w:val="en-GB"/>
              </w:rPr>
              <w:t xml:space="preserve"> countries?</w:t>
            </w:r>
            <w:r w:rsidR="00A25036">
              <w:rPr>
                <w:rFonts w:asciiTheme="minorHAnsi" w:hAnsiTheme="minorHAnsi" w:cstheme="minorHAnsi"/>
                <w:color w:val="000000" w:themeColor="text1"/>
                <w:lang w:val="en-GB"/>
              </w:rPr>
              <w:t xml:space="preserve"> If so, which?</w:t>
            </w:r>
          </w:p>
        </w:tc>
        <w:tc>
          <w:tcPr>
            <w:tcW w:w="4673" w:type="dxa"/>
          </w:tcPr>
          <w:p w14:paraId="3420BE89" w14:textId="77777777" w:rsidR="008C6DAC" w:rsidRPr="008132D1" w:rsidRDefault="008C6DAC" w:rsidP="00923A53">
            <w:pPr>
              <w:autoSpaceDE w:val="0"/>
              <w:autoSpaceDN w:val="0"/>
              <w:adjustRightInd w:val="0"/>
              <w:spacing w:after="0"/>
              <w:ind w:left="34"/>
              <w:jc w:val="left"/>
              <w:rPr>
                <w:rFonts w:asciiTheme="minorHAnsi" w:hAnsiTheme="minorHAnsi" w:cstheme="minorHAnsi"/>
                <w:color w:val="000000" w:themeColor="text1"/>
                <w:lang w:val="en-GB"/>
              </w:rPr>
            </w:pPr>
          </w:p>
        </w:tc>
      </w:tr>
    </w:tbl>
    <w:p w14:paraId="1B11FD67" w14:textId="32007DF0" w:rsidR="008C6DAC" w:rsidRPr="008132D1" w:rsidRDefault="008C6DAC" w:rsidP="00923A53">
      <w:pPr>
        <w:autoSpaceDE w:val="0"/>
        <w:autoSpaceDN w:val="0"/>
        <w:adjustRightInd w:val="0"/>
        <w:spacing w:after="0"/>
        <w:jc w:val="left"/>
        <w:rPr>
          <w:rFonts w:asciiTheme="minorHAnsi" w:hAnsiTheme="minorHAnsi" w:cstheme="minorHAnsi"/>
          <w:b/>
          <w:color w:val="000000" w:themeColor="text1"/>
          <w:sz w:val="22"/>
          <w:lang w:val="en-GB"/>
        </w:rPr>
      </w:pPr>
      <w:r w:rsidRPr="008132D1">
        <w:rPr>
          <w:rFonts w:asciiTheme="minorHAnsi" w:hAnsiTheme="minorHAnsi" w:cstheme="minorHAnsi"/>
          <w:b/>
          <w:color w:val="000000" w:themeColor="text1"/>
          <w:sz w:val="22"/>
          <w:lang w:val="en-GB"/>
        </w:rPr>
        <w:lastRenderedPageBreak/>
        <w:t>Terms and conditions</w:t>
      </w:r>
    </w:p>
    <w:p w14:paraId="5A5C430C" w14:textId="4BD2D56E" w:rsidR="008C6DAC" w:rsidRPr="008132D1" w:rsidRDefault="008C6DAC" w:rsidP="00923A53">
      <w:pPr>
        <w:autoSpaceDE w:val="0"/>
        <w:autoSpaceDN w:val="0"/>
        <w:adjustRightInd w:val="0"/>
        <w:spacing w:after="0"/>
        <w:jc w:val="left"/>
        <w:rPr>
          <w:rFonts w:asciiTheme="minorHAnsi" w:hAnsiTheme="minorHAnsi" w:cstheme="minorHAnsi"/>
          <w:color w:val="000000" w:themeColor="text1"/>
          <w:sz w:val="22"/>
          <w:lang w:val="en-GB"/>
        </w:rPr>
      </w:pPr>
      <w:r w:rsidRPr="008132D1">
        <w:rPr>
          <w:rFonts w:asciiTheme="minorHAnsi" w:hAnsiTheme="minorHAnsi" w:cstheme="minorHAnsi"/>
          <w:color w:val="000000" w:themeColor="text1"/>
          <w:sz w:val="22"/>
          <w:lang w:val="en-GB"/>
        </w:rPr>
        <w:t>The</w:t>
      </w:r>
      <w:r w:rsidR="006864F1" w:rsidRPr="008132D1">
        <w:rPr>
          <w:rFonts w:asciiTheme="minorHAnsi" w:hAnsiTheme="minorHAnsi" w:cstheme="minorHAnsi"/>
          <w:color w:val="000000" w:themeColor="text1"/>
          <w:sz w:val="22"/>
          <w:lang w:val="en-GB"/>
        </w:rPr>
        <w:t xml:space="preserve"> Fundraising Association Austria </w:t>
      </w:r>
      <w:r w:rsidR="00387EBF">
        <w:rPr>
          <w:rFonts w:asciiTheme="minorHAnsi" w:hAnsiTheme="minorHAnsi" w:cstheme="minorHAnsi"/>
          <w:color w:val="000000" w:themeColor="text1"/>
          <w:sz w:val="22"/>
          <w:lang w:val="en-GB"/>
        </w:rPr>
        <w:t>is</w:t>
      </w:r>
      <w:r w:rsidR="006864F1" w:rsidRPr="008132D1">
        <w:rPr>
          <w:rFonts w:asciiTheme="minorHAnsi" w:hAnsiTheme="minorHAnsi" w:cstheme="minorHAnsi"/>
          <w:color w:val="000000" w:themeColor="text1"/>
          <w:sz w:val="22"/>
          <w:lang w:val="en-GB"/>
        </w:rPr>
        <w:t xml:space="preserve"> pleased to offer </w:t>
      </w:r>
      <w:r w:rsidR="007F397A" w:rsidRPr="008132D1">
        <w:rPr>
          <w:rFonts w:asciiTheme="minorHAnsi" w:hAnsiTheme="minorHAnsi" w:cstheme="minorHAnsi"/>
          <w:color w:val="000000" w:themeColor="text1"/>
          <w:sz w:val="22"/>
          <w:lang w:val="en-GB"/>
        </w:rPr>
        <w:t xml:space="preserve">speakers the following </w:t>
      </w:r>
      <w:r w:rsidRPr="008132D1">
        <w:rPr>
          <w:rFonts w:asciiTheme="minorHAnsi" w:hAnsiTheme="minorHAnsi" w:cstheme="minorHAnsi"/>
          <w:color w:val="000000" w:themeColor="text1"/>
          <w:sz w:val="22"/>
          <w:lang w:val="en-GB"/>
        </w:rPr>
        <w:t>benefits:</w:t>
      </w:r>
    </w:p>
    <w:p w14:paraId="45CAB542" w14:textId="315D162D" w:rsidR="00387EBF" w:rsidRDefault="00387EBF">
      <w:pPr>
        <w:pStyle w:val="Listenabsatz"/>
        <w:numPr>
          <w:ilvl w:val="0"/>
          <w:numId w:val="26"/>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Attendance</w:t>
      </w:r>
      <w:r w:rsidR="007F397A" w:rsidRPr="008132D1">
        <w:rPr>
          <w:rFonts w:asciiTheme="minorHAnsi" w:hAnsiTheme="minorHAnsi" w:cstheme="minorHAnsi"/>
          <w:color w:val="000000" w:themeColor="text1"/>
          <w:lang w:val="en-GB"/>
        </w:rPr>
        <w:t>:</w:t>
      </w:r>
      <w:r w:rsidR="008C6DAC" w:rsidRPr="008132D1">
        <w:rPr>
          <w:rFonts w:asciiTheme="minorHAnsi" w:hAnsiTheme="minorHAnsi" w:cstheme="minorHAnsi"/>
          <w:color w:val="000000" w:themeColor="text1"/>
          <w:lang w:val="en-GB"/>
        </w:rPr>
        <w:t xml:space="preserve"> Speakers who deliver a </w:t>
      </w:r>
      <w:r w:rsidR="006864F1" w:rsidRPr="008132D1">
        <w:rPr>
          <w:rFonts w:asciiTheme="minorHAnsi" w:hAnsiTheme="minorHAnsi" w:cstheme="minorHAnsi"/>
          <w:color w:val="000000" w:themeColor="text1"/>
          <w:lang w:val="en-GB"/>
        </w:rPr>
        <w:t xml:space="preserve">workshop or </w:t>
      </w:r>
      <w:r>
        <w:rPr>
          <w:rFonts w:asciiTheme="minorHAnsi" w:hAnsiTheme="minorHAnsi" w:cstheme="minorHAnsi"/>
          <w:color w:val="000000" w:themeColor="text1"/>
          <w:lang w:val="en-GB"/>
        </w:rPr>
        <w:t>lecture</w:t>
      </w:r>
      <w:r w:rsidR="006864F1" w:rsidRPr="008132D1">
        <w:rPr>
          <w:rFonts w:asciiTheme="minorHAnsi" w:hAnsiTheme="minorHAnsi" w:cstheme="minorHAnsi"/>
          <w:color w:val="000000" w:themeColor="text1"/>
          <w:lang w:val="en-GB"/>
        </w:rPr>
        <w:t xml:space="preserve"> </w:t>
      </w:r>
      <w:r w:rsidR="008C6DAC" w:rsidRPr="008132D1">
        <w:rPr>
          <w:rFonts w:asciiTheme="minorHAnsi" w:hAnsiTheme="minorHAnsi" w:cstheme="minorHAnsi"/>
          <w:color w:val="000000" w:themeColor="text1"/>
          <w:lang w:val="en-GB"/>
        </w:rPr>
        <w:t xml:space="preserve">receive a free </w:t>
      </w:r>
      <w:r>
        <w:rPr>
          <w:rFonts w:asciiTheme="minorHAnsi" w:hAnsiTheme="minorHAnsi" w:cstheme="minorHAnsi"/>
          <w:color w:val="000000" w:themeColor="text1"/>
          <w:lang w:val="en-GB"/>
        </w:rPr>
        <w:t>3-Day-Ticket for the entire duration of the I</w:t>
      </w:r>
      <w:r w:rsidR="006864F1" w:rsidRPr="008132D1">
        <w:rPr>
          <w:rFonts w:asciiTheme="minorHAnsi" w:hAnsiTheme="minorHAnsi" w:cstheme="minorHAnsi"/>
          <w:color w:val="000000" w:themeColor="text1"/>
          <w:lang w:val="en-GB"/>
        </w:rPr>
        <w:t>nternational Face2Face Fundraising Congress</w:t>
      </w:r>
      <w:r w:rsidR="007F397A" w:rsidRPr="008132D1">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(regular ticket price valued at 1,190 Euros)</w:t>
      </w:r>
    </w:p>
    <w:p w14:paraId="573759A8" w14:textId="665A3DF3" w:rsidR="007F397A" w:rsidRPr="008132D1" w:rsidRDefault="00387EBF">
      <w:pPr>
        <w:pStyle w:val="Listenabsatz"/>
        <w:numPr>
          <w:ilvl w:val="0"/>
          <w:numId w:val="26"/>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Accommodation</w:t>
      </w:r>
      <w:r>
        <w:rPr>
          <w:rFonts w:asciiTheme="minorHAnsi" w:hAnsiTheme="minorHAnsi" w:cstheme="minorHAnsi"/>
          <w:color w:val="000000" w:themeColor="text1"/>
          <w:lang w:val="en-GB"/>
        </w:rPr>
        <w:t>: Invited speakers are offered</w:t>
      </w:r>
      <w:r w:rsidR="007F397A" w:rsidRPr="008132D1">
        <w:rPr>
          <w:rFonts w:asciiTheme="minorHAnsi" w:hAnsiTheme="minorHAnsi" w:cstheme="minorHAnsi"/>
          <w:color w:val="000000" w:themeColor="text1"/>
          <w:lang w:val="en-GB"/>
        </w:rPr>
        <w:t xml:space="preserve"> two </w:t>
      </w:r>
      <w:r w:rsidR="008C6DAC" w:rsidRPr="008132D1">
        <w:rPr>
          <w:rFonts w:asciiTheme="minorHAnsi" w:hAnsiTheme="minorHAnsi" w:cstheme="minorHAnsi"/>
          <w:color w:val="000000" w:themeColor="text1"/>
          <w:lang w:val="en-GB"/>
        </w:rPr>
        <w:t xml:space="preserve">nights at </w:t>
      </w:r>
      <w:r w:rsidR="007F397A" w:rsidRPr="008132D1">
        <w:rPr>
          <w:rFonts w:asciiTheme="minorHAnsi" w:hAnsiTheme="minorHAnsi" w:cstheme="minorHAnsi"/>
          <w:color w:val="000000" w:themeColor="text1"/>
          <w:lang w:val="en-GB"/>
        </w:rPr>
        <w:t>one of the</w:t>
      </w:r>
      <w:r w:rsidR="008C6DAC" w:rsidRPr="008132D1">
        <w:rPr>
          <w:rFonts w:asciiTheme="minorHAnsi" w:hAnsiTheme="minorHAnsi" w:cstheme="minorHAnsi"/>
          <w:color w:val="000000" w:themeColor="text1"/>
          <w:lang w:val="en-GB"/>
        </w:rPr>
        <w:t xml:space="preserve"> conference </w:t>
      </w:r>
      <w:r w:rsidR="007F397A" w:rsidRPr="008132D1">
        <w:rPr>
          <w:rFonts w:asciiTheme="minorHAnsi" w:hAnsiTheme="minorHAnsi" w:cstheme="minorHAnsi"/>
          <w:color w:val="000000" w:themeColor="text1"/>
          <w:lang w:val="en-GB"/>
        </w:rPr>
        <w:t xml:space="preserve">hotels (Ibis or NH) </w:t>
      </w:r>
      <w:r w:rsidR="008C6DAC" w:rsidRPr="008132D1">
        <w:rPr>
          <w:rFonts w:asciiTheme="minorHAnsi" w:hAnsiTheme="minorHAnsi" w:cstheme="minorHAnsi"/>
          <w:color w:val="000000" w:themeColor="text1"/>
          <w:lang w:val="en-GB"/>
        </w:rPr>
        <w:t xml:space="preserve">from </w:t>
      </w:r>
      <w:r w:rsidR="007F397A" w:rsidRPr="008132D1">
        <w:rPr>
          <w:rFonts w:asciiTheme="minorHAnsi" w:hAnsiTheme="minorHAnsi" w:cstheme="minorHAnsi"/>
          <w:color w:val="000000" w:themeColor="text1"/>
          <w:lang w:val="en-GB"/>
        </w:rPr>
        <w:t>Tuesday 17</w:t>
      </w:r>
      <w:r w:rsidR="007F397A" w:rsidRPr="008132D1">
        <w:rPr>
          <w:rFonts w:asciiTheme="minorHAnsi" w:hAnsiTheme="minorHAnsi" w:cstheme="minorHAnsi"/>
          <w:color w:val="000000" w:themeColor="text1"/>
          <w:vertAlign w:val="superscript"/>
          <w:lang w:val="en-GB"/>
        </w:rPr>
        <w:t>th</w:t>
      </w:r>
      <w:r w:rsidR="007F397A" w:rsidRPr="008132D1">
        <w:rPr>
          <w:rFonts w:asciiTheme="minorHAnsi" w:hAnsiTheme="minorHAnsi" w:cstheme="minorHAnsi"/>
          <w:color w:val="000000" w:themeColor="text1"/>
          <w:lang w:val="en-GB"/>
        </w:rPr>
        <w:t xml:space="preserve"> to Thursday 19</w:t>
      </w:r>
      <w:r w:rsidR="007F397A" w:rsidRPr="008132D1">
        <w:rPr>
          <w:rFonts w:asciiTheme="minorHAnsi" w:hAnsiTheme="minorHAnsi" w:cstheme="minorHAnsi"/>
          <w:color w:val="000000" w:themeColor="text1"/>
          <w:vertAlign w:val="superscript"/>
          <w:lang w:val="en-GB"/>
        </w:rPr>
        <w:t>th</w:t>
      </w:r>
      <w:r w:rsidR="007F397A" w:rsidRPr="008132D1">
        <w:rPr>
          <w:rFonts w:asciiTheme="minorHAnsi" w:hAnsiTheme="minorHAnsi" w:cstheme="minorHAnsi"/>
          <w:color w:val="000000" w:themeColor="text1"/>
          <w:lang w:val="en-GB"/>
        </w:rPr>
        <w:t xml:space="preserve"> November 2020. </w:t>
      </w:r>
      <w:r w:rsidR="008C6DAC" w:rsidRPr="008132D1">
        <w:rPr>
          <w:rFonts w:asciiTheme="minorHAnsi" w:hAnsiTheme="minorHAnsi" w:cstheme="minorHAnsi"/>
          <w:color w:val="000000" w:themeColor="text1"/>
          <w:lang w:val="en-GB"/>
        </w:rPr>
        <w:t>Any additi</w:t>
      </w:r>
      <w:r w:rsidR="007F397A" w:rsidRPr="008132D1">
        <w:rPr>
          <w:rFonts w:asciiTheme="minorHAnsi" w:hAnsiTheme="minorHAnsi" w:cstheme="minorHAnsi"/>
          <w:color w:val="000000" w:themeColor="text1"/>
          <w:lang w:val="en-GB"/>
        </w:rPr>
        <w:t xml:space="preserve">onal nights are at the speaker’s </w:t>
      </w:r>
      <w:r w:rsidR="008C6DAC" w:rsidRPr="008132D1">
        <w:rPr>
          <w:rFonts w:asciiTheme="minorHAnsi" w:hAnsiTheme="minorHAnsi" w:cstheme="minorHAnsi"/>
          <w:color w:val="000000" w:themeColor="text1"/>
          <w:lang w:val="en-GB"/>
        </w:rPr>
        <w:t>own expense unless by prior agreement.</w:t>
      </w:r>
    </w:p>
    <w:p w14:paraId="16FB4FCF" w14:textId="0B633301" w:rsidR="0083285C" w:rsidRPr="008132D1" w:rsidRDefault="007F397A">
      <w:pPr>
        <w:pStyle w:val="Listenabsatz"/>
        <w:numPr>
          <w:ilvl w:val="0"/>
          <w:numId w:val="26"/>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Travel: </w:t>
      </w:r>
      <w:r w:rsidR="008C6DAC" w:rsidRPr="008132D1">
        <w:rPr>
          <w:rFonts w:asciiTheme="minorHAnsi" w:hAnsiTheme="minorHAnsi" w:cstheme="minorHAnsi"/>
          <w:color w:val="000000" w:themeColor="text1"/>
          <w:lang w:val="en-GB"/>
        </w:rPr>
        <w:t xml:space="preserve">Travel reimbursement is </w:t>
      </w:r>
      <w:r w:rsidR="00387EBF">
        <w:rPr>
          <w:rFonts w:asciiTheme="minorHAnsi" w:hAnsiTheme="minorHAnsi" w:cstheme="minorHAnsi"/>
          <w:color w:val="000000" w:themeColor="text1"/>
          <w:lang w:val="en-GB"/>
        </w:rPr>
        <w:t xml:space="preserve">only </w:t>
      </w:r>
      <w:r w:rsidR="008C6DAC" w:rsidRPr="008132D1">
        <w:rPr>
          <w:rFonts w:asciiTheme="minorHAnsi" w:hAnsiTheme="minorHAnsi" w:cstheme="minorHAnsi"/>
          <w:color w:val="000000" w:themeColor="text1"/>
          <w:lang w:val="en-GB"/>
        </w:rPr>
        <w:t>available for speakers</w:t>
      </w:r>
      <w:r w:rsidR="00387EBF">
        <w:rPr>
          <w:rFonts w:asciiTheme="minorHAnsi" w:hAnsiTheme="minorHAnsi" w:cstheme="minorHAnsi"/>
          <w:color w:val="000000" w:themeColor="text1"/>
          <w:lang w:val="en-GB"/>
        </w:rPr>
        <w:t xml:space="preserve"> from NGOs</w:t>
      </w:r>
      <w:r w:rsidRPr="008132D1">
        <w:rPr>
          <w:rFonts w:asciiTheme="minorHAnsi" w:hAnsiTheme="minorHAnsi" w:cstheme="minorHAnsi"/>
          <w:color w:val="000000" w:themeColor="text1"/>
          <w:lang w:val="en-GB"/>
        </w:rPr>
        <w:t xml:space="preserve"> by prior agreement – only </w:t>
      </w:r>
      <w:r w:rsidR="008C6DAC" w:rsidRPr="008132D1">
        <w:rPr>
          <w:rFonts w:asciiTheme="minorHAnsi" w:hAnsiTheme="minorHAnsi" w:cstheme="minorHAnsi"/>
          <w:color w:val="000000" w:themeColor="text1"/>
          <w:lang w:val="en-GB"/>
        </w:rPr>
        <w:t>for economy class travel to and</w:t>
      </w:r>
      <w:r w:rsidRPr="008132D1">
        <w:rPr>
          <w:rFonts w:asciiTheme="minorHAnsi" w:hAnsiTheme="minorHAnsi" w:cstheme="minorHAnsi"/>
          <w:color w:val="000000" w:themeColor="text1"/>
          <w:lang w:val="en-GB"/>
        </w:rPr>
        <w:t xml:space="preserve"> </w:t>
      </w:r>
      <w:r w:rsidR="008C6DAC" w:rsidRPr="008132D1">
        <w:rPr>
          <w:rFonts w:asciiTheme="minorHAnsi" w:hAnsiTheme="minorHAnsi" w:cstheme="minorHAnsi"/>
          <w:color w:val="000000" w:themeColor="text1"/>
          <w:lang w:val="en-GB"/>
        </w:rPr>
        <w:t xml:space="preserve">from </w:t>
      </w:r>
      <w:r w:rsidRPr="008132D1">
        <w:rPr>
          <w:rFonts w:asciiTheme="minorHAnsi" w:hAnsiTheme="minorHAnsi" w:cstheme="minorHAnsi"/>
          <w:color w:val="000000" w:themeColor="text1"/>
          <w:lang w:val="en-GB"/>
        </w:rPr>
        <w:t>Austria</w:t>
      </w:r>
      <w:r w:rsidR="008C6DAC" w:rsidRPr="008132D1">
        <w:rPr>
          <w:rFonts w:asciiTheme="minorHAnsi" w:hAnsiTheme="minorHAnsi" w:cstheme="minorHAnsi"/>
          <w:color w:val="000000" w:themeColor="text1"/>
          <w:lang w:val="en-GB"/>
        </w:rPr>
        <w:t xml:space="preserve"> </w:t>
      </w:r>
      <w:r w:rsidRPr="008132D1">
        <w:rPr>
          <w:rFonts w:asciiTheme="minorHAnsi" w:hAnsiTheme="minorHAnsi" w:cstheme="minorHAnsi"/>
          <w:color w:val="000000" w:themeColor="text1"/>
          <w:lang w:val="en-GB"/>
        </w:rPr>
        <w:t>to a defined destination. E</w:t>
      </w:r>
      <w:r w:rsidR="008C6DAC" w:rsidRPr="008132D1">
        <w:rPr>
          <w:rFonts w:asciiTheme="minorHAnsi" w:hAnsiTheme="minorHAnsi" w:cstheme="minorHAnsi"/>
          <w:color w:val="000000" w:themeColor="text1"/>
          <w:lang w:val="en-GB"/>
        </w:rPr>
        <w:t>xpenses will only be reimbursed on receipt of a properly completed</w:t>
      </w:r>
      <w:r w:rsidRPr="008132D1">
        <w:rPr>
          <w:rFonts w:asciiTheme="minorHAnsi" w:hAnsiTheme="minorHAnsi" w:cstheme="minorHAnsi"/>
          <w:color w:val="000000" w:themeColor="text1"/>
          <w:lang w:val="en-GB"/>
        </w:rPr>
        <w:t xml:space="preserve"> </w:t>
      </w:r>
      <w:r w:rsidR="008C6DAC" w:rsidRPr="008132D1">
        <w:rPr>
          <w:rFonts w:asciiTheme="minorHAnsi" w:hAnsiTheme="minorHAnsi" w:cstheme="minorHAnsi"/>
          <w:color w:val="000000" w:themeColor="text1"/>
          <w:lang w:val="en-GB"/>
        </w:rPr>
        <w:t xml:space="preserve">expense claims form. </w:t>
      </w:r>
    </w:p>
    <w:p w14:paraId="3469FD58" w14:textId="12E84DAE" w:rsidR="00387EBF" w:rsidRDefault="00387EBF" w:rsidP="00387EBF">
      <w:pPr>
        <w:autoSpaceDE w:val="0"/>
        <w:autoSpaceDN w:val="0"/>
        <w:adjustRightInd w:val="0"/>
        <w:spacing w:after="0"/>
        <w:rPr>
          <w:rFonts w:asciiTheme="minorHAnsi" w:hAnsiTheme="minorHAnsi" w:cstheme="minorHAnsi"/>
          <w:color w:val="000000" w:themeColor="text1"/>
          <w:lang w:val="en-GB"/>
        </w:rPr>
      </w:pPr>
    </w:p>
    <w:p w14:paraId="74F8D843" w14:textId="77777777" w:rsidR="00E47746" w:rsidRDefault="00E47746" w:rsidP="00387EBF">
      <w:pPr>
        <w:autoSpaceDE w:val="0"/>
        <w:autoSpaceDN w:val="0"/>
        <w:adjustRightInd w:val="0"/>
        <w:spacing w:after="0"/>
        <w:rPr>
          <w:rFonts w:asciiTheme="minorHAnsi" w:hAnsiTheme="minorHAnsi" w:cstheme="minorHAnsi"/>
          <w:color w:val="000000" w:themeColor="text1"/>
          <w:lang w:val="en-GB"/>
        </w:rPr>
      </w:pPr>
    </w:p>
    <w:p w14:paraId="78EF7847" w14:textId="2B4ADC49" w:rsidR="00387EBF" w:rsidRPr="00E11E21" w:rsidRDefault="00E11E21" w:rsidP="00387EBF">
      <w:pPr>
        <w:autoSpaceDE w:val="0"/>
        <w:autoSpaceDN w:val="0"/>
        <w:adjustRightInd w:val="0"/>
        <w:spacing w:after="0"/>
        <w:rPr>
          <w:rFonts w:asciiTheme="minorHAnsi" w:hAnsiTheme="minorHAnsi" w:cstheme="minorHAnsi"/>
          <w:color w:val="000000" w:themeColor="text1"/>
          <w:sz w:val="22"/>
          <w:lang w:val="en-GB"/>
        </w:rPr>
      </w:pPr>
      <w:r w:rsidRPr="00E11E21">
        <w:rPr>
          <w:rFonts w:asciiTheme="minorHAnsi" w:hAnsiTheme="minorHAnsi" w:cstheme="minorHAnsi"/>
          <w:color w:val="000000" w:themeColor="text1"/>
          <w:sz w:val="22"/>
          <w:lang w:val="en-GB"/>
        </w:rPr>
        <w:t xml:space="preserve">While we do appreciate </w:t>
      </w:r>
      <w:r>
        <w:rPr>
          <w:rFonts w:asciiTheme="minorHAnsi" w:hAnsiTheme="minorHAnsi" w:cstheme="minorHAnsi"/>
          <w:color w:val="000000" w:themeColor="text1"/>
          <w:sz w:val="22"/>
          <w:lang w:val="en-GB"/>
        </w:rPr>
        <w:t xml:space="preserve">session </w:t>
      </w:r>
      <w:r w:rsidRPr="00E11E21">
        <w:rPr>
          <w:rFonts w:asciiTheme="minorHAnsi" w:hAnsiTheme="minorHAnsi" w:cstheme="minorHAnsi"/>
          <w:color w:val="000000" w:themeColor="text1"/>
          <w:sz w:val="22"/>
          <w:lang w:val="en-GB"/>
        </w:rPr>
        <w:t xml:space="preserve">proposals with more than one speaker, shedding light on different perspectives, </w:t>
      </w:r>
      <w:r>
        <w:rPr>
          <w:rFonts w:asciiTheme="minorHAnsi" w:hAnsiTheme="minorHAnsi" w:cstheme="minorHAnsi"/>
          <w:color w:val="000000" w:themeColor="text1"/>
          <w:sz w:val="22"/>
          <w:lang w:val="en-GB"/>
        </w:rPr>
        <w:t xml:space="preserve">we are unable to reimburse additional speakers fully. </w:t>
      </w:r>
      <w:r w:rsidR="00646425">
        <w:rPr>
          <w:rFonts w:asciiTheme="minorHAnsi" w:hAnsiTheme="minorHAnsi" w:cstheme="minorHAnsi"/>
          <w:color w:val="000000" w:themeColor="text1"/>
          <w:sz w:val="22"/>
          <w:lang w:val="en-GB"/>
        </w:rPr>
        <w:t>Please consult our expense reimbursement policy below:</w:t>
      </w:r>
    </w:p>
    <w:p w14:paraId="01FA1282" w14:textId="098D6A32" w:rsidR="00387EBF" w:rsidRDefault="00387EBF" w:rsidP="00387EBF">
      <w:pPr>
        <w:autoSpaceDE w:val="0"/>
        <w:autoSpaceDN w:val="0"/>
        <w:adjustRightInd w:val="0"/>
        <w:spacing w:after="0"/>
        <w:rPr>
          <w:rFonts w:asciiTheme="minorHAnsi" w:hAnsiTheme="minorHAnsi" w:cstheme="minorHAnsi"/>
          <w:color w:val="000000" w:themeColor="text1"/>
          <w:lang w:val="en-GB"/>
        </w:rPr>
      </w:pPr>
    </w:p>
    <w:p w14:paraId="112FAA5A" w14:textId="77777777" w:rsidR="00E47746" w:rsidRDefault="00E47746" w:rsidP="00387EBF">
      <w:pPr>
        <w:autoSpaceDE w:val="0"/>
        <w:autoSpaceDN w:val="0"/>
        <w:adjustRightInd w:val="0"/>
        <w:spacing w:after="0"/>
        <w:rPr>
          <w:rFonts w:asciiTheme="minorHAnsi" w:hAnsiTheme="minorHAnsi" w:cstheme="minorHAnsi"/>
          <w:color w:val="000000" w:themeColor="text1"/>
          <w:lang w:val="en-GB"/>
        </w:rPr>
      </w:pPr>
    </w:p>
    <w:tbl>
      <w:tblPr>
        <w:tblW w:w="8931" w:type="dxa"/>
        <w:tblInd w:w="-5" w:type="dxa"/>
        <w:tblCellMar>
          <w:left w:w="70" w:type="dxa"/>
          <w:right w:w="70" w:type="dxa"/>
        </w:tblCellMar>
        <w:tblLook w:val="04A0" w:firstRow="1" w:lastRow="0" w:firstColumn="1" w:lastColumn="0" w:noHBand="0" w:noVBand="1"/>
      </w:tblPr>
      <w:tblGrid>
        <w:gridCol w:w="2020"/>
        <w:gridCol w:w="1666"/>
        <w:gridCol w:w="1134"/>
        <w:gridCol w:w="2410"/>
        <w:gridCol w:w="1701"/>
      </w:tblGrid>
      <w:tr w:rsidR="00387EBF" w:rsidRPr="00387EBF" w14:paraId="6964ABE7" w14:textId="77777777" w:rsidTr="00387EBF">
        <w:trPr>
          <w:trHeight w:val="290"/>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7F28D" w14:textId="77777777" w:rsidR="00387EBF" w:rsidRPr="00387EBF" w:rsidRDefault="00387EBF" w:rsidP="00387EBF">
            <w:pPr>
              <w:spacing w:after="0"/>
              <w:jc w:val="left"/>
              <w:rPr>
                <w:rFonts w:eastAsia="Times New Roman" w:cs="Calibri"/>
                <w:color w:val="000000"/>
                <w:sz w:val="22"/>
                <w:lang w:val="en-US" w:eastAsia="de-DE"/>
              </w:rPr>
            </w:pPr>
            <w:r w:rsidRPr="00387EBF">
              <w:rPr>
                <w:rFonts w:eastAsia="Times New Roman" w:cs="Calibri"/>
                <w:color w:val="000000"/>
                <w:sz w:val="22"/>
                <w:lang w:val="en-US" w:eastAsia="de-DE"/>
              </w:rPr>
              <w:t> </w:t>
            </w:r>
          </w:p>
        </w:tc>
        <w:tc>
          <w:tcPr>
            <w:tcW w:w="1666" w:type="dxa"/>
            <w:tcBorders>
              <w:top w:val="single" w:sz="4" w:space="0" w:color="auto"/>
              <w:left w:val="nil"/>
              <w:bottom w:val="single" w:sz="4" w:space="0" w:color="auto"/>
              <w:right w:val="single" w:sz="4" w:space="0" w:color="auto"/>
            </w:tcBorders>
            <w:shd w:val="clear" w:color="auto" w:fill="auto"/>
            <w:noWrap/>
            <w:vAlign w:val="bottom"/>
            <w:hideMark/>
          </w:tcPr>
          <w:p w14:paraId="29D0D94D" w14:textId="77777777" w:rsidR="00387EBF" w:rsidRPr="00387EBF" w:rsidRDefault="00387EBF" w:rsidP="00387EBF">
            <w:pPr>
              <w:spacing w:after="0"/>
              <w:jc w:val="left"/>
              <w:rPr>
                <w:rFonts w:eastAsia="Times New Roman" w:cs="Calibri"/>
                <w:color w:val="000000"/>
                <w:sz w:val="22"/>
                <w:lang w:val="en-US" w:eastAsia="de-DE"/>
              </w:rPr>
            </w:pPr>
            <w:r w:rsidRPr="00387EBF">
              <w:rPr>
                <w:rFonts w:eastAsia="Times New Roman" w:cs="Calibri"/>
                <w:color w:val="000000"/>
                <w:sz w:val="22"/>
                <w:lang w:val="en-US" w:eastAsia="de-DE"/>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2D1CCA" w14:textId="77777777"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Free Ticket</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9B64599" w14:textId="77777777" w:rsidR="00387EBF" w:rsidRPr="00387EBF" w:rsidRDefault="00387EBF" w:rsidP="00387EBF">
            <w:pPr>
              <w:spacing w:after="0"/>
              <w:jc w:val="left"/>
              <w:rPr>
                <w:rFonts w:eastAsia="Times New Roman" w:cs="Calibri"/>
                <w:b/>
                <w:bCs/>
                <w:color w:val="000000"/>
                <w:sz w:val="22"/>
                <w:lang w:eastAsia="de-DE"/>
              </w:rPr>
            </w:pPr>
            <w:proofErr w:type="spellStart"/>
            <w:r w:rsidRPr="00387EBF">
              <w:rPr>
                <w:rFonts w:eastAsia="Times New Roman" w:cs="Calibri"/>
                <w:b/>
                <w:bCs/>
                <w:color w:val="000000"/>
                <w:sz w:val="22"/>
                <w:lang w:eastAsia="de-DE"/>
              </w:rPr>
              <w:t>Accomodation</w:t>
            </w:r>
            <w:proofErr w:type="spellEnd"/>
            <w:r w:rsidRPr="00387EBF">
              <w:rPr>
                <w:rFonts w:eastAsia="Times New Roman" w:cs="Calibri"/>
                <w:b/>
                <w:bCs/>
                <w:color w:val="000000"/>
                <w:sz w:val="22"/>
                <w:lang w:eastAsia="de-DE"/>
              </w:rPr>
              <w:t xml:space="preserve"> (2 </w:t>
            </w:r>
            <w:proofErr w:type="spellStart"/>
            <w:r w:rsidRPr="00387EBF">
              <w:rPr>
                <w:rFonts w:eastAsia="Times New Roman" w:cs="Calibri"/>
                <w:b/>
                <w:bCs/>
                <w:color w:val="000000"/>
                <w:sz w:val="22"/>
                <w:lang w:eastAsia="de-DE"/>
              </w:rPr>
              <w:t>nights</w:t>
            </w:r>
            <w:proofErr w:type="spellEnd"/>
            <w:r w:rsidRPr="00387EBF">
              <w:rPr>
                <w:rFonts w:eastAsia="Times New Roman" w:cs="Calibri"/>
                <w:b/>
                <w:bCs/>
                <w:color w:val="000000"/>
                <w:sz w:val="22"/>
                <w:lang w:eastAsia="de-DE"/>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0990514" w14:textId="77777777" w:rsidR="00387EBF" w:rsidRPr="00387EBF" w:rsidRDefault="00387EBF" w:rsidP="00387EBF">
            <w:pPr>
              <w:spacing w:after="0"/>
              <w:jc w:val="left"/>
              <w:rPr>
                <w:rFonts w:eastAsia="Times New Roman" w:cs="Calibri"/>
                <w:b/>
                <w:bCs/>
                <w:color w:val="000000"/>
                <w:sz w:val="22"/>
                <w:lang w:eastAsia="de-DE"/>
              </w:rPr>
            </w:pPr>
            <w:proofErr w:type="spellStart"/>
            <w:r w:rsidRPr="00387EBF">
              <w:rPr>
                <w:rFonts w:eastAsia="Times New Roman" w:cs="Calibri"/>
                <w:b/>
                <w:bCs/>
                <w:color w:val="000000"/>
                <w:sz w:val="22"/>
                <w:lang w:eastAsia="de-DE"/>
              </w:rPr>
              <w:t>travel</w:t>
            </w:r>
            <w:proofErr w:type="spellEnd"/>
            <w:r w:rsidRPr="00387EBF">
              <w:rPr>
                <w:rFonts w:eastAsia="Times New Roman" w:cs="Calibri"/>
                <w:b/>
                <w:bCs/>
                <w:color w:val="000000"/>
                <w:sz w:val="22"/>
                <w:lang w:eastAsia="de-DE"/>
              </w:rPr>
              <w:t xml:space="preserve"> </w:t>
            </w:r>
            <w:proofErr w:type="spellStart"/>
            <w:r w:rsidRPr="00387EBF">
              <w:rPr>
                <w:rFonts w:eastAsia="Times New Roman" w:cs="Calibri"/>
                <w:b/>
                <w:bCs/>
                <w:color w:val="000000"/>
                <w:sz w:val="22"/>
                <w:lang w:eastAsia="de-DE"/>
              </w:rPr>
              <w:t>expenses</w:t>
            </w:r>
            <w:proofErr w:type="spellEnd"/>
          </w:p>
        </w:tc>
      </w:tr>
      <w:tr w:rsidR="00387EBF" w:rsidRPr="00387EBF" w14:paraId="2ED69897" w14:textId="77777777" w:rsidTr="00387EBF">
        <w:trPr>
          <w:trHeight w:val="290"/>
        </w:trPr>
        <w:tc>
          <w:tcPr>
            <w:tcW w:w="2020" w:type="dxa"/>
            <w:vMerge w:val="restart"/>
            <w:tcBorders>
              <w:top w:val="nil"/>
              <w:left w:val="single" w:sz="4" w:space="0" w:color="auto"/>
              <w:bottom w:val="single" w:sz="4" w:space="0" w:color="000000"/>
              <w:right w:val="single" w:sz="4" w:space="0" w:color="auto"/>
            </w:tcBorders>
            <w:shd w:val="clear" w:color="000000" w:fill="E2EFDA"/>
            <w:noWrap/>
            <w:vAlign w:val="center"/>
            <w:hideMark/>
          </w:tcPr>
          <w:p w14:paraId="56239C60" w14:textId="24C557E7" w:rsidR="00387EBF" w:rsidRPr="00387EBF" w:rsidRDefault="00387EBF" w:rsidP="00387EBF">
            <w:pPr>
              <w:spacing w:after="0"/>
              <w:jc w:val="center"/>
              <w:rPr>
                <w:rFonts w:eastAsia="Times New Roman" w:cs="Calibri"/>
                <w:color w:val="000000"/>
                <w:sz w:val="22"/>
                <w:lang w:eastAsia="de-DE"/>
              </w:rPr>
            </w:pPr>
            <w:r w:rsidRPr="00387EBF">
              <w:rPr>
                <w:rFonts w:eastAsia="Times New Roman" w:cs="Calibri"/>
                <w:color w:val="000000"/>
                <w:sz w:val="22"/>
                <w:lang w:eastAsia="de-DE"/>
              </w:rPr>
              <w:t xml:space="preserve">NGOs, </w:t>
            </w:r>
            <w:proofErr w:type="spellStart"/>
            <w:r w:rsidRPr="00387EBF">
              <w:rPr>
                <w:rFonts w:eastAsia="Times New Roman" w:cs="Calibri"/>
                <w:color w:val="000000"/>
                <w:sz w:val="22"/>
                <w:lang w:eastAsia="de-DE"/>
              </w:rPr>
              <w:t>Assoc</w:t>
            </w:r>
            <w:r w:rsidRPr="00B56FA6">
              <w:rPr>
                <w:rFonts w:eastAsia="Times New Roman" w:cs="Calibri"/>
                <w:color w:val="000000"/>
                <w:sz w:val="22"/>
                <w:lang w:eastAsia="de-DE"/>
              </w:rPr>
              <w:t>iations</w:t>
            </w:r>
            <w:proofErr w:type="spellEnd"/>
            <w:r w:rsidRPr="00B56FA6">
              <w:rPr>
                <w:rFonts w:eastAsia="Times New Roman" w:cs="Calibri"/>
                <w:color w:val="000000"/>
                <w:sz w:val="22"/>
                <w:lang w:eastAsia="de-DE"/>
              </w:rPr>
              <w:t xml:space="preserve">, </w:t>
            </w:r>
            <w:proofErr w:type="spellStart"/>
            <w:r w:rsidRPr="00B56FA6">
              <w:rPr>
                <w:rFonts w:eastAsia="Times New Roman" w:cs="Calibri"/>
                <w:color w:val="000000"/>
                <w:sz w:val="22"/>
                <w:lang w:eastAsia="de-DE"/>
              </w:rPr>
              <w:t>Institutions</w:t>
            </w:r>
            <w:proofErr w:type="spellEnd"/>
          </w:p>
        </w:tc>
        <w:tc>
          <w:tcPr>
            <w:tcW w:w="1666" w:type="dxa"/>
            <w:tcBorders>
              <w:top w:val="nil"/>
              <w:left w:val="nil"/>
              <w:bottom w:val="single" w:sz="4" w:space="0" w:color="auto"/>
              <w:right w:val="single" w:sz="4" w:space="0" w:color="auto"/>
            </w:tcBorders>
            <w:shd w:val="clear" w:color="000000" w:fill="E2EFDA"/>
            <w:noWrap/>
            <w:vAlign w:val="bottom"/>
            <w:hideMark/>
          </w:tcPr>
          <w:p w14:paraId="2F32F873" w14:textId="77777777"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1 Speaker</w:t>
            </w:r>
          </w:p>
        </w:tc>
        <w:tc>
          <w:tcPr>
            <w:tcW w:w="1134" w:type="dxa"/>
            <w:tcBorders>
              <w:top w:val="nil"/>
              <w:left w:val="nil"/>
              <w:bottom w:val="single" w:sz="4" w:space="0" w:color="auto"/>
              <w:right w:val="single" w:sz="4" w:space="0" w:color="auto"/>
            </w:tcBorders>
            <w:shd w:val="clear" w:color="000000" w:fill="E2EFDA"/>
            <w:noWrap/>
            <w:vAlign w:val="bottom"/>
            <w:hideMark/>
          </w:tcPr>
          <w:p w14:paraId="51722AFE"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Yes</w:t>
            </w:r>
          </w:p>
        </w:tc>
        <w:tc>
          <w:tcPr>
            <w:tcW w:w="2410" w:type="dxa"/>
            <w:tcBorders>
              <w:top w:val="nil"/>
              <w:left w:val="nil"/>
              <w:bottom w:val="single" w:sz="4" w:space="0" w:color="auto"/>
              <w:right w:val="single" w:sz="4" w:space="0" w:color="auto"/>
            </w:tcBorders>
            <w:shd w:val="clear" w:color="000000" w:fill="E2EFDA"/>
            <w:noWrap/>
            <w:vAlign w:val="bottom"/>
            <w:hideMark/>
          </w:tcPr>
          <w:p w14:paraId="23E83C99"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Yes</w:t>
            </w:r>
          </w:p>
        </w:tc>
        <w:tc>
          <w:tcPr>
            <w:tcW w:w="1701" w:type="dxa"/>
            <w:tcBorders>
              <w:top w:val="nil"/>
              <w:left w:val="nil"/>
              <w:bottom w:val="single" w:sz="4" w:space="0" w:color="auto"/>
              <w:right w:val="single" w:sz="4" w:space="0" w:color="auto"/>
            </w:tcBorders>
            <w:shd w:val="clear" w:color="000000" w:fill="E2EFDA"/>
            <w:noWrap/>
            <w:vAlign w:val="bottom"/>
            <w:hideMark/>
          </w:tcPr>
          <w:p w14:paraId="1F6989C2"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Yes</w:t>
            </w:r>
          </w:p>
        </w:tc>
      </w:tr>
      <w:tr w:rsidR="00387EBF" w:rsidRPr="00387EBF" w14:paraId="347DC664" w14:textId="77777777" w:rsidTr="00387EBF">
        <w:trPr>
          <w:trHeight w:val="290"/>
        </w:trPr>
        <w:tc>
          <w:tcPr>
            <w:tcW w:w="2020" w:type="dxa"/>
            <w:vMerge/>
            <w:tcBorders>
              <w:top w:val="nil"/>
              <w:left w:val="single" w:sz="4" w:space="0" w:color="auto"/>
              <w:bottom w:val="single" w:sz="4" w:space="0" w:color="000000"/>
              <w:right w:val="single" w:sz="4" w:space="0" w:color="auto"/>
            </w:tcBorders>
            <w:vAlign w:val="center"/>
            <w:hideMark/>
          </w:tcPr>
          <w:p w14:paraId="79A8ACC6" w14:textId="77777777" w:rsidR="00387EBF" w:rsidRPr="00387EBF" w:rsidRDefault="00387EBF" w:rsidP="00387EBF">
            <w:pPr>
              <w:spacing w:after="0"/>
              <w:jc w:val="left"/>
              <w:rPr>
                <w:rFonts w:eastAsia="Times New Roman" w:cs="Calibri"/>
                <w:color w:val="000000"/>
                <w:sz w:val="22"/>
                <w:lang w:eastAsia="de-DE"/>
              </w:rPr>
            </w:pPr>
          </w:p>
        </w:tc>
        <w:tc>
          <w:tcPr>
            <w:tcW w:w="1666" w:type="dxa"/>
            <w:tcBorders>
              <w:top w:val="nil"/>
              <w:left w:val="nil"/>
              <w:bottom w:val="single" w:sz="4" w:space="0" w:color="auto"/>
              <w:right w:val="single" w:sz="4" w:space="0" w:color="auto"/>
            </w:tcBorders>
            <w:shd w:val="clear" w:color="000000" w:fill="E2EFDA"/>
            <w:noWrap/>
            <w:vAlign w:val="bottom"/>
            <w:hideMark/>
          </w:tcPr>
          <w:p w14:paraId="56F9128D" w14:textId="48B29C26" w:rsidR="00387EBF" w:rsidRPr="00387EBF" w:rsidRDefault="00387EBF" w:rsidP="00387EBF">
            <w:pPr>
              <w:spacing w:after="0"/>
              <w:jc w:val="left"/>
              <w:rPr>
                <w:rFonts w:eastAsia="Times New Roman" w:cs="Calibri"/>
                <w:b/>
                <w:bCs/>
                <w:color w:val="000000"/>
                <w:sz w:val="22"/>
                <w:lang w:eastAsia="de-DE"/>
              </w:rPr>
            </w:pPr>
            <w:r w:rsidRPr="00B56FA6">
              <w:rPr>
                <w:rFonts w:eastAsia="Times New Roman" w:cs="Calibri"/>
                <w:b/>
                <w:bCs/>
                <w:color w:val="000000"/>
                <w:sz w:val="22"/>
                <w:lang w:eastAsia="de-DE"/>
              </w:rPr>
              <w:t>2</w:t>
            </w:r>
            <w:r w:rsidRPr="00387EBF">
              <w:rPr>
                <w:rFonts w:eastAsia="Times New Roman" w:cs="Calibri"/>
                <w:b/>
                <w:bCs/>
                <w:color w:val="000000"/>
                <w:sz w:val="22"/>
                <w:lang w:eastAsia="de-DE"/>
              </w:rPr>
              <w:t xml:space="preserve"> Speakers</w:t>
            </w:r>
          </w:p>
        </w:tc>
        <w:tc>
          <w:tcPr>
            <w:tcW w:w="1134" w:type="dxa"/>
            <w:tcBorders>
              <w:top w:val="nil"/>
              <w:left w:val="nil"/>
              <w:bottom w:val="single" w:sz="4" w:space="0" w:color="auto"/>
              <w:right w:val="single" w:sz="4" w:space="0" w:color="auto"/>
            </w:tcBorders>
            <w:shd w:val="clear" w:color="000000" w:fill="E2EFDA"/>
            <w:noWrap/>
            <w:vAlign w:val="bottom"/>
            <w:hideMark/>
          </w:tcPr>
          <w:p w14:paraId="2C499759"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both</w:t>
            </w:r>
            <w:proofErr w:type="spellEnd"/>
          </w:p>
        </w:tc>
        <w:tc>
          <w:tcPr>
            <w:tcW w:w="2410" w:type="dxa"/>
            <w:tcBorders>
              <w:top w:val="nil"/>
              <w:left w:val="nil"/>
              <w:bottom w:val="single" w:sz="4" w:space="0" w:color="auto"/>
              <w:right w:val="single" w:sz="4" w:space="0" w:color="auto"/>
            </w:tcBorders>
            <w:shd w:val="clear" w:color="000000" w:fill="E2EFDA"/>
            <w:noWrap/>
            <w:vAlign w:val="bottom"/>
            <w:hideMark/>
          </w:tcPr>
          <w:p w14:paraId="1E3FE8EE"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 xml:space="preserve">50% </w:t>
            </w:r>
            <w:proofErr w:type="spellStart"/>
            <w:r w:rsidRPr="00387EBF">
              <w:rPr>
                <w:rFonts w:eastAsia="Times New Roman" w:cs="Calibri"/>
                <w:color w:val="000000"/>
                <w:sz w:val="22"/>
                <w:lang w:eastAsia="de-DE"/>
              </w:rPr>
              <w:t>refund</w:t>
            </w:r>
            <w:proofErr w:type="spellEnd"/>
            <w:r w:rsidRPr="00387EBF">
              <w:rPr>
                <w:rFonts w:eastAsia="Times New Roman" w:cs="Calibri"/>
                <w:color w:val="000000"/>
                <w:sz w:val="22"/>
                <w:lang w:eastAsia="de-DE"/>
              </w:rPr>
              <w:t xml:space="preserve"> </w:t>
            </w:r>
            <w:proofErr w:type="spellStart"/>
            <w:r w:rsidRPr="00387EBF">
              <w:rPr>
                <w:rFonts w:eastAsia="Times New Roman" w:cs="Calibri"/>
                <w:color w:val="000000"/>
                <w:sz w:val="22"/>
                <w:lang w:eastAsia="de-DE"/>
              </w:rPr>
              <w:t>pP</w:t>
            </w:r>
            <w:proofErr w:type="spellEnd"/>
          </w:p>
        </w:tc>
        <w:tc>
          <w:tcPr>
            <w:tcW w:w="1701" w:type="dxa"/>
            <w:tcBorders>
              <w:top w:val="nil"/>
              <w:left w:val="nil"/>
              <w:bottom w:val="single" w:sz="4" w:space="0" w:color="auto"/>
              <w:right w:val="single" w:sz="4" w:space="0" w:color="auto"/>
            </w:tcBorders>
            <w:shd w:val="clear" w:color="000000" w:fill="E2EFDA"/>
            <w:noWrap/>
            <w:vAlign w:val="bottom"/>
            <w:hideMark/>
          </w:tcPr>
          <w:p w14:paraId="14D7C3C3"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 xml:space="preserve">50% </w:t>
            </w:r>
            <w:proofErr w:type="spellStart"/>
            <w:r w:rsidRPr="00387EBF">
              <w:rPr>
                <w:rFonts w:eastAsia="Times New Roman" w:cs="Calibri"/>
                <w:color w:val="000000"/>
                <w:sz w:val="22"/>
                <w:lang w:eastAsia="de-DE"/>
              </w:rPr>
              <w:t>refund</w:t>
            </w:r>
            <w:proofErr w:type="spellEnd"/>
            <w:r w:rsidRPr="00387EBF">
              <w:rPr>
                <w:rFonts w:eastAsia="Times New Roman" w:cs="Calibri"/>
                <w:color w:val="000000"/>
                <w:sz w:val="22"/>
                <w:lang w:eastAsia="de-DE"/>
              </w:rPr>
              <w:t xml:space="preserve"> </w:t>
            </w:r>
            <w:proofErr w:type="spellStart"/>
            <w:r w:rsidRPr="00387EBF">
              <w:rPr>
                <w:rFonts w:eastAsia="Times New Roman" w:cs="Calibri"/>
                <w:color w:val="000000"/>
                <w:sz w:val="22"/>
                <w:lang w:eastAsia="de-DE"/>
              </w:rPr>
              <w:t>pP</w:t>
            </w:r>
            <w:proofErr w:type="spellEnd"/>
          </w:p>
        </w:tc>
      </w:tr>
      <w:tr w:rsidR="00387EBF" w:rsidRPr="00387EBF" w14:paraId="3634B17D" w14:textId="77777777" w:rsidTr="00387EBF">
        <w:trPr>
          <w:trHeight w:val="290"/>
        </w:trPr>
        <w:tc>
          <w:tcPr>
            <w:tcW w:w="2020" w:type="dxa"/>
            <w:vMerge/>
            <w:tcBorders>
              <w:top w:val="nil"/>
              <w:left w:val="single" w:sz="4" w:space="0" w:color="auto"/>
              <w:bottom w:val="single" w:sz="4" w:space="0" w:color="000000"/>
              <w:right w:val="single" w:sz="4" w:space="0" w:color="auto"/>
            </w:tcBorders>
            <w:vAlign w:val="center"/>
            <w:hideMark/>
          </w:tcPr>
          <w:p w14:paraId="5830A6CB" w14:textId="77777777" w:rsidR="00387EBF" w:rsidRPr="00387EBF" w:rsidRDefault="00387EBF" w:rsidP="00387EBF">
            <w:pPr>
              <w:spacing w:after="0"/>
              <w:jc w:val="left"/>
              <w:rPr>
                <w:rFonts w:eastAsia="Times New Roman" w:cs="Calibri"/>
                <w:color w:val="000000"/>
                <w:sz w:val="22"/>
                <w:lang w:eastAsia="de-DE"/>
              </w:rPr>
            </w:pPr>
          </w:p>
        </w:tc>
        <w:tc>
          <w:tcPr>
            <w:tcW w:w="1666" w:type="dxa"/>
            <w:tcBorders>
              <w:top w:val="nil"/>
              <w:left w:val="nil"/>
              <w:bottom w:val="single" w:sz="4" w:space="0" w:color="auto"/>
              <w:right w:val="single" w:sz="4" w:space="0" w:color="auto"/>
            </w:tcBorders>
            <w:shd w:val="clear" w:color="000000" w:fill="E2EFDA"/>
            <w:noWrap/>
            <w:vAlign w:val="bottom"/>
            <w:hideMark/>
          </w:tcPr>
          <w:p w14:paraId="5D7BA9FD" w14:textId="77777777"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3rd Speaker</w:t>
            </w:r>
          </w:p>
        </w:tc>
        <w:tc>
          <w:tcPr>
            <w:tcW w:w="1134" w:type="dxa"/>
            <w:tcBorders>
              <w:top w:val="nil"/>
              <w:left w:val="nil"/>
              <w:bottom w:val="single" w:sz="4" w:space="0" w:color="auto"/>
              <w:right w:val="single" w:sz="4" w:space="0" w:color="auto"/>
            </w:tcBorders>
            <w:shd w:val="clear" w:color="000000" w:fill="E2EFDA"/>
            <w:noWrap/>
            <w:vAlign w:val="bottom"/>
            <w:hideMark/>
          </w:tcPr>
          <w:p w14:paraId="6C352C7E"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c>
          <w:tcPr>
            <w:tcW w:w="2410" w:type="dxa"/>
            <w:tcBorders>
              <w:top w:val="nil"/>
              <w:left w:val="nil"/>
              <w:bottom w:val="single" w:sz="4" w:space="0" w:color="auto"/>
              <w:right w:val="single" w:sz="4" w:space="0" w:color="auto"/>
            </w:tcBorders>
            <w:shd w:val="clear" w:color="000000" w:fill="E2EFDA"/>
            <w:noWrap/>
            <w:vAlign w:val="bottom"/>
            <w:hideMark/>
          </w:tcPr>
          <w:p w14:paraId="4EF8D8F4"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c>
          <w:tcPr>
            <w:tcW w:w="1701" w:type="dxa"/>
            <w:tcBorders>
              <w:top w:val="nil"/>
              <w:left w:val="nil"/>
              <w:bottom w:val="single" w:sz="4" w:space="0" w:color="auto"/>
              <w:right w:val="single" w:sz="4" w:space="0" w:color="auto"/>
            </w:tcBorders>
            <w:shd w:val="clear" w:color="000000" w:fill="E2EFDA"/>
            <w:noWrap/>
            <w:vAlign w:val="bottom"/>
            <w:hideMark/>
          </w:tcPr>
          <w:p w14:paraId="3BA7FA28"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r>
      <w:tr w:rsidR="00387EBF" w:rsidRPr="00387EBF" w14:paraId="25732A46" w14:textId="77777777" w:rsidTr="00387EBF">
        <w:trPr>
          <w:trHeight w:val="290"/>
        </w:trPr>
        <w:tc>
          <w:tcPr>
            <w:tcW w:w="2020" w:type="dxa"/>
            <w:vMerge w:val="restart"/>
            <w:tcBorders>
              <w:top w:val="nil"/>
              <w:left w:val="single" w:sz="4" w:space="0" w:color="auto"/>
              <w:bottom w:val="single" w:sz="4" w:space="0" w:color="000000"/>
              <w:right w:val="single" w:sz="4" w:space="0" w:color="auto"/>
            </w:tcBorders>
            <w:shd w:val="clear" w:color="000000" w:fill="D9E1F2"/>
            <w:noWrap/>
            <w:vAlign w:val="center"/>
            <w:hideMark/>
          </w:tcPr>
          <w:p w14:paraId="1E89E3E6" w14:textId="3FD569A7" w:rsidR="00387EBF" w:rsidRPr="00387EBF" w:rsidRDefault="00387EBF" w:rsidP="00387EBF">
            <w:pPr>
              <w:spacing w:after="0"/>
              <w:jc w:val="center"/>
              <w:rPr>
                <w:rFonts w:eastAsia="Times New Roman" w:cs="Calibri"/>
                <w:color w:val="000000"/>
                <w:sz w:val="22"/>
                <w:lang w:val="en-US" w:eastAsia="de-DE"/>
              </w:rPr>
            </w:pPr>
            <w:r w:rsidRPr="00387EBF">
              <w:rPr>
                <w:rFonts w:eastAsia="Times New Roman" w:cs="Calibri"/>
                <w:color w:val="000000"/>
                <w:sz w:val="22"/>
                <w:lang w:val="en-US" w:eastAsia="de-DE"/>
              </w:rPr>
              <w:t>Agenc</w:t>
            </w:r>
            <w:r w:rsidRPr="00B56FA6">
              <w:rPr>
                <w:rFonts w:eastAsia="Times New Roman" w:cs="Calibri"/>
                <w:color w:val="000000"/>
                <w:sz w:val="22"/>
                <w:lang w:val="en-US" w:eastAsia="de-DE"/>
              </w:rPr>
              <w:t>ies, Consulting, Service Providers, etc.</w:t>
            </w:r>
          </w:p>
        </w:tc>
        <w:tc>
          <w:tcPr>
            <w:tcW w:w="1666" w:type="dxa"/>
            <w:tcBorders>
              <w:top w:val="nil"/>
              <w:left w:val="nil"/>
              <w:bottom w:val="single" w:sz="4" w:space="0" w:color="auto"/>
              <w:right w:val="single" w:sz="4" w:space="0" w:color="auto"/>
            </w:tcBorders>
            <w:shd w:val="clear" w:color="000000" w:fill="D9E1F2"/>
            <w:noWrap/>
            <w:vAlign w:val="bottom"/>
            <w:hideMark/>
          </w:tcPr>
          <w:p w14:paraId="2AF8C014" w14:textId="77777777"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1 Speaker</w:t>
            </w:r>
          </w:p>
        </w:tc>
        <w:tc>
          <w:tcPr>
            <w:tcW w:w="1134" w:type="dxa"/>
            <w:tcBorders>
              <w:top w:val="nil"/>
              <w:left w:val="nil"/>
              <w:bottom w:val="single" w:sz="4" w:space="0" w:color="auto"/>
              <w:right w:val="single" w:sz="4" w:space="0" w:color="auto"/>
            </w:tcBorders>
            <w:shd w:val="clear" w:color="000000" w:fill="D9E1F2"/>
            <w:noWrap/>
            <w:vAlign w:val="bottom"/>
            <w:hideMark/>
          </w:tcPr>
          <w:p w14:paraId="23ED8AB8"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Yes</w:t>
            </w:r>
          </w:p>
        </w:tc>
        <w:tc>
          <w:tcPr>
            <w:tcW w:w="2410" w:type="dxa"/>
            <w:tcBorders>
              <w:top w:val="nil"/>
              <w:left w:val="nil"/>
              <w:bottom w:val="single" w:sz="4" w:space="0" w:color="auto"/>
              <w:right w:val="single" w:sz="4" w:space="0" w:color="auto"/>
            </w:tcBorders>
            <w:shd w:val="clear" w:color="000000" w:fill="D9E1F2"/>
            <w:noWrap/>
            <w:vAlign w:val="bottom"/>
            <w:hideMark/>
          </w:tcPr>
          <w:p w14:paraId="6AEF8B4F"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Yes</w:t>
            </w:r>
          </w:p>
        </w:tc>
        <w:tc>
          <w:tcPr>
            <w:tcW w:w="1701" w:type="dxa"/>
            <w:tcBorders>
              <w:top w:val="nil"/>
              <w:left w:val="nil"/>
              <w:bottom w:val="single" w:sz="4" w:space="0" w:color="auto"/>
              <w:right w:val="single" w:sz="4" w:space="0" w:color="auto"/>
            </w:tcBorders>
            <w:shd w:val="clear" w:color="000000" w:fill="D9E1F2"/>
            <w:noWrap/>
            <w:vAlign w:val="bottom"/>
            <w:hideMark/>
          </w:tcPr>
          <w:p w14:paraId="02C04712"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r>
      <w:tr w:rsidR="00387EBF" w:rsidRPr="00387EBF" w14:paraId="4090D5A2" w14:textId="77777777" w:rsidTr="00387EBF">
        <w:trPr>
          <w:trHeight w:val="290"/>
        </w:trPr>
        <w:tc>
          <w:tcPr>
            <w:tcW w:w="2020" w:type="dxa"/>
            <w:vMerge/>
            <w:tcBorders>
              <w:top w:val="nil"/>
              <w:left w:val="single" w:sz="4" w:space="0" w:color="auto"/>
              <w:bottom w:val="single" w:sz="4" w:space="0" w:color="000000"/>
              <w:right w:val="single" w:sz="4" w:space="0" w:color="auto"/>
            </w:tcBorders>
            <w:vAlign w:val="center"/>
            <w:hideMark/>
          </w:tcPr>
          <w:p w14:paraId="4E2983C4" w14:textId="77777777" w:rsidR="00387EBF" w:rsidRPr="00387EBF" w:rsidRDefault="00387EBF" w:rsidP="00387EBF">
            <w:pPr>
              <w:spacing w:after="0"/>
              <w:jc w:val="left"/>
              <w:rPr>
                <w:rFonts w:eastAsia="Times New Roman" w:cs="Calibri"/>
                <w:color w:val="000000"/>
                <w:sz w:val="22"/>
                <w:lang w:eastAsia="de-DE"/>
              </w:rPr>
            </w:pPr>
          </w:p>
        </w:tc>
        <w:tc>
          <w:tcPr>
            <w:tcW w:w="1666" w:type="dxa"/>
            <w:tcBorders>
              <w:top w:val="nil"/>
              <w:left w:val="nil"/>
              <w:bottom w:val="single" w:sz="4" w:space="0" w:color="auto"/>
              <w:right w:val="single" w:sz="4" w:space="0" w:color="auto"/>
            </w:tcBorders>
            <w:shd w:val="clear" w:color="000000" w:fill="D9E1F2"/>
            <w:noWrap/>
            <w:vAlign w:val="bottom"/>
            <w:hideMark/>
          </w:tcPr>
          <w:p w14:paraId="29B0D9DC" w14:textId="075CAD0A"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2 Speakers</w:t>
            </w:r>
          </w:p>
        </w:tc>
        <w:tc>
          <w:tcPr>
            <w:tcW w:w="1134" w:type="dxa"/>
            <w:tcBorders>
              <w:top w:val="nil"/>
              <w:left w:val="nil"/>
              <w:bottom w:val="single" w:sz="4" w:space="0" w:color="auto"/>
              <w:right w:val="single" w:sz="4" w:space="0" w:color="auto"/>
            </w:tcBorders>
            <w:shd w:val="clear" w:color="000000" w:fill="D9E1F2"/>
            <w:noWrap/>
            <w:vAlign w:val="bottom"/>
            <w:hideMark/>
          </w:tcPr>
          <w:p w14:paraId="00A296BB"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both</w:t>
            </w:r>
            <w:proofErr w:type="spellEnd"/>
          </w:p>
        </w:tc>
        <w:tc>
          <w:tcPr>
            <w:tcW w:w="2410" w:type="dxa"/>
            <w:tcBorders>
              <w:top w:val="nil"/>
              <w:left w:val="nil"/>
              <w:bottom w:val="single" w:sz="4" w:space="0" w:color="auto"/>
              <w:right w:val="single" w:sz="4" w:space="0" w:color="auto"/>
            </w:tcBorders>
            <w:shd w:val="clear" w:color="000000" w:fill="D9E1F2"/>
            <w:noWrap/>
            <w:vAlign w:val="bottom"/>
            <w:hideMark/>
          </w:tcPr>
          <w:p w14:paraId="787D342F"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 xml:space="preserve">50% </w:t>
            </w:r>
            <w:proofErr w:type="spellStart"/>
            <w:r w:rsidRPr="00387EBF">
              <w:rPr>
                <w:rFonts w:eastAsia="Times New Roman" w:cs="Calibri"/>
                <w:color w:val="000000"/>
                <w:sz w:val="22"/>
                <w:lang w:eastAsia="de-DE"/>
              </w:rPr>
              <w:t>refund</w:t>
            </w:r>
            <w:proofErr w:type="spellEnd"/>
            <w:r w:rsidRPr="00387EBF">
              <w:rPr>
                <w:rFonts w:eastAsia="Times New Roman" w:cs="Calibri"/>
                <w:color w:val="000000"/>
                <w:sz w:val="22"/>
                <w:lang w:eastAsia="de-DE"/>
              </w:rPr>
              <w:t xml:space="preserve"> </w:t>
            </w:r>
            <w:proofErr w:type="spellStart"/>
            <w:r w:rsidRPr="00387EBF">
              <w:rPr>
                <w:rFonts w:eastAsia="Times New Roman" w:cs="Calibri"/>
                <w:color w:val="000000"/>
                <w:sz w:val="22"/>
                <w:lang w:eastAsia="de-DE"/>
              </w:rPr>
              <w:t>pP</w:t>
            </w:r>
            <w:proofErr w:type="spellEnd"/>
          </w:p>
        </w:tc>
        <w:tc>
          <w:tcPr>
            <w:tcW w:w="1701" w:type="dxa"/>
            <w:tcBorders>
              <w:top w:val="nil"/>
              <w:left w:val="nil"/>
              <w:bottom w:val="single" w:sz="4" w:space="0" w:color="auto"/>
              <w:right w:val="single" w:sz="4" w:space="0" w:color="auto"/>
            </w:tcBorders>
            <w:shd w:val="clear" w:color="000000" w:fill="D9E1F2"/>
            <w:noWrap/>
            <w:vAlign w:val="bottom"/>
            <w:hideMark/>
          </w:tcPr>
          <w:p w14:paraId="7647EE60"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r>
      <w:tr w:rsidR="00387EBF" w:rsidRPr="00387EBF" w14:paraId="0E22E32A" w14:textId="77777777" w:rsidTr="00387EBF">
        <w:trPr>
          <w:trHeight w:val="290"/>
        </w:trPr>
        <w:tc>
          <w:tcPr>
            <w:tcW w:w="2020" w:type="dxa"/>
            <w:vMerge/>
            <w:tcBorders>
              <w:top w:val="nil"/>
              <w:left w:val="single" w:sz="4" w:space="0" w:color="auto"/>
              <w:bottom w:val="single" w:sz="4" w:space="0" w:color="000000"/>
              <w:right w:val="single" w:sz="4" w:space="0" w:color="auto"/>
            </w:tcBorders>
            <w:vAlign w:val="center"/>
            <w:hideMark/>
          </w:tcPr>
          <w:p w14:paraId="0F606BF7" w14:textId="77777777" w:rsidR="00387EBF" w:rsidRPr="00387EBF" w:rsidRDefault="00387EBF" w:rsidP="00387EBF">
            <w:pPr>
              <w:spacing w:after="0"/>
              <w:jc w:val="left"/>
              <w:rPr>
                <w:rFonts w:eastAsia="Times New Roman" w:cs="Calibri"/>
                <w:color w:val="000000"/>
                <w:sz w:val="22"/>
                <w:lang w:eastAsia="de-DE"/>
              </w:rPr>
            </w:pPr>
          </w:p>
        </w:tc>
        <w:tc>
          <w:tcPr>
            <w:tcW w:w="1666" w:type="dxa"/>
            <w:tcBorders>
              <w:top w:val="nil"/>
              <w:left w:val="nil"/>
              <w:bottom w:val="single" w:sz="4" w:space="0" w:color="auto"/>
              <w:right w:val="single" w:sz="4" w:space="0" w:color="auto"/>
            </w:tcBorders>
            <w:shd w:val="clear" w:color="000000" w:fill="D9E1F2"/>
            <w:noWrap/>
            <w:vAlign w:val="bottom"/>
            <w:hideMark/>
          </w:tcPr>
          <w:p w14:paraId="011A9A7B" w14:textId="77777777"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3rd Speaker</w:t>
            </w:r>
          </w:p>
        </w:tc>
        <w:tc>
          <w:tcPr>
            <w:tcW w:w="1134" w:type="dxa"/>
            <w:tcBorders>
              <w:top w:val="nil"/>
              <w:left w:val="nil"/>
              <w:bottom w:val="single" w:sz="4" w:space="0" w:color="auto"/>
              <w:right w:val="single" w:sz="4" w:space="0" w:color="auto"/>
            </w:tcBorders>
            <w:shd w:val="clear" w:color="000000" w:fill="D9E1F2"/>
            <w:noWrap/>
            <w:vAlign w:val="bottom"/>
            <w:hideMark/>
          </w:tcPr>
          <w:p w14:paraId="74A5198D"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c>
          <w:tcPr>
            <w:tcW w:w="2410" w:type="dxa"/>
            <w:tcBorders>
              <w:top w:val="nil"/>
              <w:left w:val="nil"/>
              <w:bottom w:val="single" w:sz="4" w:space="0" w:color="auto"/>
              <w:right w:val="single" w:sz="4" w:space="0" w:color="auto"/>
            </w:tcBorders>
            <w:shd w:val="clear" w:color="000000" w:fill="D9E1F2"/>
            <w:noWrap/>
            <w:vAlign w:val="bottom"/>
            <w:hideMark/>
          </w:tcPr>
          <w:p w14:paraId="7CD23141"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c>
          <w:tcPr>
            <w:tcW w:w="1701" w:type="dxa"/>
            <w:tcBorders>
              <w:top w:val="nil"/>
              <w:left w:val="nil"/>
              <w:bottom w:val="single" w:sz="4" w:space="0" w:color="auto"/>
              <w:right w:val="single" w:sz="4" w:space="0" w:color="auto"/>
            </w:tcBorders>
            <w:shd w:val="clear" w:color="000000" w:fill="D9E1F2"/>
            <w:noWrap/>
            <w:vAlign w:val="bottom"/>
            <w:hideMark/>
          </w:tcPr>
          <w:p w14:paraId="26B879BC"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r>
      <w:tr w:rsidR="00387EBF" w:rsidRPr="00387EBF" w14:paraId="6E1E6733" w14:textId="77777777" w:rsidTr="00387EBF">
        <w:trPr>
          <w:trHeight w:val="290"/>
        </w:trPr>
        <w:tc>
          <w:tcPr>
            <w:tcW w:w="2020"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B7168C5" w14:textId="6917DA70" w:rsidR="00387EBF" w:rsidRPr="00387EBF" w:rsidRDefault="00387EBF" w:rsidP="00387EBF">
            <w:pPr>
              <w:spacing w:after="0"/>
              <w:jc w:val="center"/>
              <w:rPr>
                <w:rFonts w:eastAsia="Times New Roman" w:cs="Calibri"/>
                <w:color w:val="000000"/>
                <w:sz w:val="22"/>
                <w:lang w:eastAsia="de-DE"/>
              </w:rPr>
            </w:pPr>
            <w:proofErr w:type="spellStart"/>
            <w:r w:rsidRPr="00387EBF">
              <w:rPr>
                <w:rFonts w:eastAsia="Times New Roman" w:cs="Calibri"/>
                <w:color w:val="000000"/>
                <w:sz w:val="22"/>
                <w:lang w:eastAsia="de-DE"/>
              </w:rPr>
              <w:t>Combination</w:t>
            </w:r>
            <w:proofErr w:type="spellEnd"/>
            <w:r w:rsidRPr="00B56FA6">
              <w:rPr>
                <w:rFonts w:eastAsia="Times New Roman" w:cs="Calibri"/>
                <w:color w:val="000000"/>
                <w:sz w:val="22"/>
                <w:lang w:eastAsia="de-DE"/>
              </w:rPr>
              <w:t xml:space="preserve"> </w:t>
            </w:r>
            <w:proofErr w:type="spellStart"/>
            <w:r w:rsidRPr="00B56FA6">
              <w:rPr>
                <w:rFonts w:eastAsia="Times New Roman" w:cs="Calibri"/>
                <w:color w:val="000000"/>
                <w:sz w:val="22"/>
                <w:lang w:eastAsia="de-DE"/>
              </w:rPr>
              <w:t>of</w:t>
            </w:r>
            <w:proofErr w:type="spellEnd"/>
            <w:r w:rsidRPr="00B56FA6">
              <w:rPr>
                <w:rFonts w:eastAsia="Times New Roman" w:cs="Calibri"/>
                <w:color w:val="000000"/>
                <w:sz w:val="22"/>
                <w:lang w:eastAsia="de-DE"/>
              </w:rPr>
              <w:t xml:space="preserve"> </w:t>
            </w:r>
            <w:proofErr w:type="spellStart"/>
            <w:r w:rsidRPr="00B56FA6">
              <w:rPr>
                <w:rFonts w:eastAsia="Times New Roman" w:cs="Calibri"/>
                <w:color w:val="000000"/>
                <w:sz w:val="22"/>
                <w:lang w:eastAsia="de-DE"/>
              </w:rPr>
              <w:t>the</w:t>
            </w:r>
            <w:proofErr w:type="spellEnd"/>
            <w:r w:rsidRPr="00B56FA6">
              <w:rPr>
                <w:rFonts w:eastAsia="Times New Roman" w:cs="Calibri"/>
                <w:color w:val="000000"/>
                <w:sz w:val="22"/>
                <w:lang w:eastAsia="de-DE"/>
              </w:rPr>
              <w:t xml:space="preserve"> </w:t>
            </w:r>
            <w:proofErr w:type="spellStart"/>
            <w:r w:rsidRPr="00B56FA6">
              <w:rPr>
                <w:rFonts w:eastAsia="Times New Roman" w:cs="Calibri"/>
                <w:color w:val="000000"/>
                <w:sz w:val="22"/>
                <w:lang w:eastAsia="de-DE"/>
              </w:rPr>
              <w:t>above</w:t>
            </w:r>
            <w:proofErr w:type="spellEnd"/>
          </w:p>
        </w:tc>
        <w:tc>
          <w:tcPr>
            <w:tcW w:w="1666" w:type="dxa"/>
            <w:tcBorders>
              <w:top w:val="nil"/>
              <w:left w:val="nil"/>
              <w:bottom w:val="single" w:sz="4" w:space="0" w:color="auto"/>
              <w:right w:val="single" w:sz="4" w:space="0" w:color="auto"/>
            </w:tcBorders>
            <w:shd w:val="clear" w:color="000000" w:fill="D9D9D9"/>
            <w:noWrap/>
            <w:vAlign w:val="bottom"/>
            <w:hideMark/>
          </w:tcPr>
          <w:p w14:paraId="78CD3557" w14:textId="77777777"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Speaker NGO</w:t>
            </w:r>
          </w:p>
        </w:tc>
        <w:tc>
          <w:tcPr>
            <w:tcW w:w="1134" w:type="dxa"/>
            <w:tcBorders>
              <w:top w:val="nil"/>
              <w:left w:val="nil"/>
              <w:bottom w:val="single" w:sz="4" w:space="0" w:color="auto"/>
              <w:right w:val="single" w:sz="4" w:space="0" w:color="auto"/>
            </w:tcBorders>
            <w:shd w:val="clear" w:color="000000" w:fill="D9D9D9"/>
            <w:noWrap/>
            <w:vAlign w:val="bottom"/>
            <w:hideMark/>
          </w:tcPr>
          <w:p w14:paraId="73843A78"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Yes</w:t>
            </w:r>
          </w:p>
        </w:tc>
        <w:tc>
          <w:tcPr>
            <w:tcW w:w="2410" w:type="dxa"/>
            <w:tcBorders>
              <w:top w:val="nil"/>
              <w:left w:val="nil"/>
              <w:bottom w:val="single" w:sz="4" w:space="0" w:color="auto"/>
              <w:right w:val="single" w:sz="4" w:space="0" w:color="auto"/>
            </w:tcBorders>
            <w:shd w:val="clear" w:color="000000" w:fill="D9D9D9"/>
            <w:noWrap/>
            <w:vAlign w:val="bottom"/>
            <w:hideMark/>
          </w:tcPr>
          <w:p w14:paraId="32C41524"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 xml:space="preserve">50% </w:t>
            </w:r>
            <w:proofErr w:type="spellStart"/>
            <w:r w:rsidRPr="00387EBF">
              <w:rPr>
                <w:rFonts w:eastAsia="Times New Roman" w:cs="Calibri"/>
                <w:color w:val="000000"/>
                <w:sz w:val="22"/>
                <w:lang w:eastAsia="de-DE"/>
              </w:rPr>
              <w:t>refund</w:t>
            </w:r>
            <w:proofErr w:type="spellEnd"/>
          </w:p>
        </w:tc>
        <w:tc>
          <w:tcPr>
            <w:tcW w:w="1701" w:type="dxa"/>
            <w:tcBorders>
              <w:top w:val="nil"/>
              <w:left w:val="nil"/>
              <w:bottom w:val="single" w:sz="4" w:space="0" w:color="auto"/>
              <w:right w:val="single" w:sz="4" w:space="0" w:color="auto"/>
            </w:tcBorders>
            <w:shd w:val="clear" w:color="000000" w:fill="D9D9D9"/>
            <w:noWrap/>
            <w:vAlign w:val="bottom"/>
            <w:hideMark/>
          </w:tcPr>
          <w:p w14:paraId="276BD02F"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 xml:space="preserve">50% </w:t>
            </w:r>
            <w:proofErr w:type="spellStart"/>
            <w:r w:rsidRPr="00387EBF">
              <w:rPr>
                <w:rFonts w:eastAsia="Times New Roman" w:cs="Calibri"/>
                <w:color w:val="000000"/>
                <w:sz w:val="22"/>
                <w:lang w:eastAsia="de-DE"/>
              </w:rPr>
              <w:t>refund</w:t>
            </w:r>
            <w:proofErr w:type="spellEnd"/>
          </w:p>
        </w:tc>
      </w:tr>
      <w:tr w:rsidR="00387EBF" w:rsidRPr="00387EBF" w14:paraId="6C280E33" w14:textId="77777777" w:rsidTr="00387EBF">
        <w:trPr>
          <w:trHeight w:val="290"/>
        </w:trPr>
        <w:tc>
          <w:tcPr>
            <w:tcW w:w="2020" w:type="dxa"/>
            <w:vMerge/>
            <w:tcBorders>
              <w:top w:val="nil"/>
              <w:left w:val="single" w:sz="4" w:space="0" w:color="auto"/>
              <w:bottom w:val="single" w:sz="4" w:space="0" w:color="000000"/>
              <w:right w:val="single" w:sz="4" w:space="0" w:color="auto"/>
            </w:tcBorders>
            <w:vAlign w:val="center"/>
            <w:hideMark/>
          </w:tcPr>
          <w:p w14:paraId="1F69FE59" w14:textId="77777777" w:rsidR="00387EBF" w:rsidRPr="00387EBF" w:rsidRDefault="00387EBF" w:rsidP="00387EBF">
            <w:pPr>
              <w:spacing w:after="0"/>
              <w:jc w:val="left"/>
              <w:rPr>
                <w:rFonts w:eastAsia="Times New Roman" w:cs="Calibri"/>
                <w:color w:val="000000"/>
                <w:sz w:val="22"/>
                <w:lang w:eastAsia="de-DE"/>
              </w:rPr>
            </w:pPr>
          </w:p>
        </w:tc>
        <w:tc>
          <w:tcPr>
            <w:tcW w:w="1666" w:type="dxa"/>
            <w:tcBorders>
              <w:top w:val="nil"/>
              <w:left w:val="nil"/>
              <w:bottom w:val="single" w:sz="4" w:space="0" w:color="auto"/>
              <w:right w:val="single" w:sz="4" w:space="0" w:color="auto"/>
            </w:tcBorders>
            <w:shd w:val="clear" w:color="000000" w:fill="D9D9D9"/>
            <w:noWrap/>
            <w:vAlign w:val="bottom"/>
            <w:hideMark/>
          </w:tcPr>
          <w:p w14:paraId="404F68AF" w14:textId="77777777" w:rsidR="00387EBF" w:rsidRPr="00387EBF" w:rsidRDefault="00387EBF" w:rsidP="00387EBF">
            <w:pPr>
              <w:spacing w:after="0"/>
              <w:jc w:val="left"/>
              <w:rPr>
                <w:rFonts w:eastAsia="Times New Roman" w:cs="Calibri"/>
                <w:b/>
                <w:bCs/>
                <w:color w:val="000000"/>
                <w:sz w:val="22"/>
                <w:lang w:eastAsia="de-DE"/>
              </w:rPr>
            </w:pPr>
            <w:r w:rsidRPr="00387EBF">
              <w:rPr>
                <w:rFonts w:eastAsia="Times New Roman" w:cs="Calibri"/>
                <w:b/>
                <w:bCs/>
                <w:color w:val="000000"/>
                <w:sz w:val="22"/>
                <w:lang w:eastAsia="de-DE"/>
              </w:rPr>
              <w:t>Speaker Agency</w:t>
            </w:r>
          </w:p>
        </w:tc>
        <w:tc>
          <w:tcPr>
            <w:tcW w:w="1134" w:type="dxa"/>
            <w:tcBorders>
              <w:top w:val="nil"/>
              <w:left w:val="nil"/>
              <w:bottom w:val="single" w:sz="4" w:space="0" w:color="auto"/>
              <w:right w:val="single" w:sz="4" w:space="0" w:color="auto"/>
            </w:tcBorders>
            <w:shd w:val="clear" w:color="000000" w:fill="D9D9D9"/>
            <w:noWrap/>
            <w:vAlign w:val="bottom"/>
            <w:hideMark/>
          </w:tcPr>
          <w:p w14:paraId="416FDEEF"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Yes</w:t>
            </w:r>
          </w:p>
        </w:tc>
        <w:tc>
          <w:tcPr>
            <w:tcW w:w="2410" w:type="dxa"/>
            <w:tcBorders>
              <w:top w:val="nil"/>
              <w:left w:val="nil"/>
              <w:bottom w:val="single" w:sz="4" w:space="0" w:color="auto"/>
              <w:right w:val="single" w:sz="4" w:space="0" w:color="auto"/>
            </w:tcBorders>
            <w:shd w:val="clear" w:color="000000" w:fill="D9D9D9"/>
            <w:noWrap/>
            <w:vAlign w:val="bottom"/>
            <w:hideMark/>
          </w:tcPr>
          <w:p w14:paraId="7BC85D19" w14:textId="77777777" w:rsidR="00387EBF" w:rsidRPr="00387EBF" w:rsidRDefault="00387EBF" w:rsidP="00387EBF">
            <w:pPr>
              <w:spacing w:after="0"/>
              <w:jc w:val="left"/>
              <w:rPr>
                <w:rFonts w:eastAsia="Times New Roman" w:cs="Calibri"/>
                <w:color w:val="000000"/>
                <w:sz w:val="22"/>
                <w:lang w:eastAsia="de-DE"/>
              </w:rPr>
            </w:pPr>
            <w:r w:rsidRPr="00387EBF">
              <w:rPr>
                <w:rFonts w:eastAsia="Times New Roman" w:cs="Calibri"/>
                <w:color w:val="000000"/>
                <w:sz w:val="22"/>
                <w:lang w:eastAsia="de-DE"/>
              </w:rPr>
              <w:t xml:space="preserve">50% </w:t>
            </w:r>
            <w:proofErr w:type="spellStart"/>
            <w:r w:rsidRPr="00387EBF">
              <w:rPr>
                <w:rFonts w:eastAsia="Times New Roman" w:cs="Calibri"/>
                <w:color w:val="000000"/>
                <w:sz w:val="22"/>
                <w:lang w:eastAsia="de-DE"/>
              </w:rPr>
              <w:t>refund</w:t>
            </w:r>
            <w:proofErr w:type="spellEnd"/>
          </w:p>
        </w:tc>
        <w:tc>
          <w:tcPr>
            <w:tcW w:w="1701" w:type="dxa"/>
            <w:tcBorders>
              <w:top w:val="nil"/>
              <w:left w:val="nil"/>
              <w:bottom w:val="single" w:sz="4" w:space="0" w:color="auto"/>
              <w:right w:val="single" w:sz="4" w:space="0" w:color="auto"/>
            </w:tcBorders>
            <w:shd w:val="clear" w:color="000000" w:fill="D9D9D9"/>
            <w:noWrap/>
            <w:vAlign w:val="bottom"/>
            <w:hideMark/>
          </w:tcPr>
          <w:p w14:paraId="50A885F6" w14:textId="77777777" w:rsidR="00387EBF" w:rsidRPr="00387EBF" w:rsidRDefault="00387EBF" w:rsidP="00387EBF">
            <w:pPr>
              <w:spacing w:after="0"/>
              <w:jc w:val="left"/>
              <w:rPr>
                <w:rFonts w:eastAsia="Times New Roman" w:cs="Calibri"/>
                <w:color w:val="000000"/>
                <w:sz w:val="22"/>
                <w:lang w:eastAsia="de-DE"/>
              </w:rPr>
            </w:pPr>
            <w:proofErr w:type="spellStart"/>
            <w:r w:rsidRPr="00387EBF">
              <w:rPr>
                <w:rFonts w:eastAsia="Times New Roman" w:cs="Calibri"/>
                <w:color w:val="000000"/>
                <w:sz w:val="22"/>
                <w:lang w:eastAsia="de-DE"/>
              </w:rPr>
              <w:t>No</w:t>
            </w:r>
            <w:proofErr w:type="spellEnd"/>
          </w:p>
        </w:tc>
      </w:tr>
    </w:tbl>
    <w:p w14:paraId="56F2A734" w14:textId="77777777" w:rsidR="00387EBF" w:rsidRDefault="00387EBF" w:rsidP="00387EBF">
      <w:pPr>
        <w:autoSpaceDE w:val="0"/>
        <w:autoSpaceDN w:val="0"/>
        <w:adjustRightInd w:val="0"/>
        <w:spacing w:after="0"/>
        <w:rPr>
          <w:rFonts w:asciiTheme="minorHAnsi" w:hAnsiTheme="minorHAnsi" w:cstheme="minorHAnsi"/>
          <w:color w:val="000000" w:themeColor="text1"/>
          <w:lang w:val="en-GB"/>
        </w:rPr>
      </w:pPr>
    </w:p>
    <w:p w14:paraId="6682DEBC" w14:textId="6CA6FC49" w:rsidR="007F397A" w:rsidRDefault="007F397A" w:rsidP="00923A53">
      <w:pPr>
        <w:autoSpaceDE w:val="0"/>
        <w:autoSpaceDN w:val="0"/>
        <w:adjustRightInd w:val="0"/>
        <w:spacing w:after="0"/>
        <w:jc w:val="left"/>
        <w:rPr>
          <w:rFonts w:asciiTheme="minorHAnsi" w:hAnsiTheme="minorHAnsi" w:cstheme="minorHAnsi"/>
          <w:color w:val="000000" w:themeColor="text1"/>
          <w:sz w:val="22"/>
          <w:lang w:val="en-GB"/>
        </w:rPr>
      </w:pPr>
    </w:p>
    <w:p w14:paraId="68A7B553" w14:textId="77777777" w:rsidR="00E47746" w:rsidRPr="0085382B" w:rsidRDefault="00E47746" w:rsidP="00E47746">
      <w:pPr>
        <w:autoSpaceDE w:val="0"/>
        <w:autoSpaceDN w:val="0"/>
        <w:adjustRightInd w:val="0"/>
        <w:spacing w:after="0"/>
        <w:jc w:val="left"/>
        <w:rPr>
          <w:rFonts w:asciiTheme="minorHAnsi" w:hAnsiTheme="minorHAnsi" w:cstheme="minorHAnsi"/>
          <w:b/>
          <w:color w:val="000000" w:themeColor="text1"/>
          <w:sz w:val="22"/>
          <w:lang w:val="en-GB"/>
        </w:rPr>
      </w:pPr>
      <w:r w:rsidRPr="0085382B">
        <w:rPr>
          <w:rFonts w:asciiTheme="minorHAnsi" w:hAnsiTheme="minorHAnsi" w:cstheme="minorHAnsi"/>
          <w:b/>
          <w:color w:val="000000" w:themeColor="text1"/>
          <w:sz w:val="22"/>
          <w:lang w:val="en-GB"/>
        </w:rPr>
        <w:t>Sales etiquette</w:t>
      </w:r>
    </w:p>
    <w:p w14:paraId="04E41051" w14:textId="77777777" w:rsidR="00E47746" w:rsidRPr="0085382B" w:rsidRDefault="00E47746" w:rsidP="00E47746">
      <w:pPr>
        <w:autoSpaceDE w:val="0"/>
        <w:autoSpaceDN w:val="0"/>
        <w:adjustRightInd w:val="0"/>
        <w:spacing w:after="0"/>
        <w:rPr>
          <w:rFonts w:asciiTheme="minorHAnsi" w:hAnsiTheme="minorHAnsi" w:cstheme="minorHAnsi"/>
          <w:color w:val="000000" w:themeColor="text1"/>
          <w:sz w:val="22"/>
          <w:lang w:val="en-GB"/>
        </w:rPr>
      </w:pPr>
      <w:r w:rsidRPr="0085382B">
        <w:rPr>
          <w:rFonts w:asciiTheme="minorHAnsi" w:hAnsiTheme="minorHAnsi" w:cstheme="minorHAnsi"/>
          <w:color w:val="000000" w:themeColor="text1"/>
          <w:sz w:val="22"/>
          <w:lang w:val="en-GB"/>
        </w:rPr>
        <w:t>As the</w:t>
      </w:r>
      <w:r>
        <w:rPr>
          <w:rFonts w:asciiTheme="minorHAnsi" w:hAnsiTheme="minorHAnsi" w:cstheme="minorHAnsi"/>
          <w:color w:val="000000" w:themeColor="text1"/>
          <w:sz w:val="22"/>
          <w:lang w:val="en-GB"/>
        </w:rPr>
        <w:t xml:space="preserve"> International Face2Face Fundraising C</w:t>
      </w:r>
      <w:r w:rsidRPr="0085382B">
        <w:rPr>
          <w:rFonts w:asciiTheme="minorHAnsi" w:hAnsiTheme="minorHAnsi" w:cstheme="minorHAnsi"/>
          <w:color w:val="000000" w:themeColor="text1"/>
          <w:sz w:val="22"/>
          <w:lang w:val="en-GB"/>
        </w:rPr>
        <w:t>ongress is primarily intended for the exchange of ideas and fundraising strategies, it is considered bad practice to use the sessions for blatant sales, or to dedicate whole slides to promoting commercial organizations or publications. Negative session feedback from delegates is often linked to over-selling or self-promotion from the speakers. Please note that the organizer of the F2F Fundraising Congress reserves the right to request that slides be amended should they be considered too commercial in style or make extensive reference to branded/copyrighted methods or approaches, which could be deemed too commercial in tone.</w:t>
      </w:r>
    </w:p>
    <w:p w14:paraId="5D296232" w14:textId="3C529AC4" w:rsidR="00E47746" w:rsidRDefault="00E47746">
      <w:pPr>
        <w:spacing w:after="0"/>
        <w:jc w:val="left"/>
        <w:rPr>
          <w:rFonts w:asciiTheme="minorHAnsi" w:hAnsiTheme="minorHAnsi" w:cstheme="minorHAnsi"/>
          <w:color w:val="000000" w:themeColor="text1"/>
          <w:sz w:val="22"/>
          <w:lang w:val="en-GB"/>
        </w:rPr>
      </w:pPr>
      <w:r>
        <w:rPr>
          <w:rFonts w:asciiTheme="minorHAnsi" w:hAnsiTheme="minorHAnsi" w:cstheme="minorHAnsi"/>
          <w:color w:val="000000" w:themeColor="text1"/>
          <w:sz w:val="22"/>
          <w:lang w:val="en-GB"/>
        </w:rPr>
        <w:br w:type="page"/>
      </w:r>
    </w:p>
    <w:p w14:paraId="64493543" w14:textId="77777777" w:rsidR="00E47746" w:rsidRDefault="00E47746" w:rsidP="00923A53">
      <w:pPr>
        <w:autoSpaceDE w:val="0"/>
        <w:autoSpaceDN w:val="0"/>
        <w:adjustRightInd w:val="0"/>
        <w:spacing w:after="0"/>
        <w:jc w:val="left"/>
        <w:rPr>
          <w:rFonts w:asciiTheme="minorHAnsi" w:hAnsiTheme="minorHAnsi" w:cstheme="minorHAnsi"/>
          <w:b/>
          <w:color w:val="000000" w:themeColor="text1"/>
          <w:sz w:val="22"/>
          <w:lang w:val="en-GB"/>
        </w:rPr>
      </w:pPr>
    </w:p>
    <w:p w14:paraId="6DE909A9" w14:textId="78BC20F4" w:rsidR="0083285C" w:rsidRPr="008132D1" w:rsidRDefault="0083285C" w:rsidP="00923A53">
      <w:pPr>
        <w:autoSpaceDE w:val="0"/>
        <w:autoSpaceDN w:val="0"/>
        <w:adjustRightInd w:val="0"/>
        <w:spacing w:after="0"/>
        <w:jc w:val="left"/>
        <w:rPr>
          <w:rFonts w:asciiTheme="minorHAnsi" w:hAnsiTheme="minorHAnsi" w:cstheme="minorHAnsi"/>
          <w:b/>
          <w:color w:val="000000" w:themeColor="text1"/>
          <w:sz w:val="22"/>
          <w:lang w:val="en-GB"/>
        </w:rPr>
      </w:pPr>
      <w:r w:rsidRPr="008132D1">
        <w:rPr>
          <w:rFonts w:asciiTheme="minorHAnsi" w:hAnsiTheme="minorHAnsi" w:cstheme="minorHAnsi"/>
          <w:b/>
          <w:color w:val="000000" w:themeColor="text1"/>
          <w:sz w:val="22"/>
          <w:lang w:val="en-GB"/>
        </w:rPr>
        <w:t>Further timeline</w:t>
      </w:r>
    </w:p>
    <w:p w14:paraId="67E41FE7" w14:textId="6589C594" w:rsidR="0083285C" w:rsidRPr="008132D1" w:rsidRDefault="00EC004B" w:rsidP="007D2172">
      <w:pPr>
        <w:pStyle w:val="Listenabsatz"/>
        <w:numPr>
          <w:ilvl w:val="0"/>
          <w:numId w:val="27"/>
        </w:numPr>
        <w:autoSpaceDE w:val="0"/>
        <w:autoSpaceDN w:val="0"/>
        <w:adjustRightInd w:val="0"/>
        <w:spacing w:after="0"/>
        <w:rPr>
          <w:rFonts w:asciiTheme="minorHAnsi" w:hAnsiTheme="minorHAnsi" w:cstheme="minorHAnsi"/>
          <w:color w:val="000000" w:themeColor="text1"/>
          <w:lang w:val="en-GB"/>
        </w:rPr>
      </w:pPr>
      <w:bookmarkStart w:id="0" w:name="_GoBack"/>
      <w:r>
        <w:rPr>
          <w:rFonts w:asciiTheme="minorHAnsi" w:hAnsiTheme="minorHAnsi" w:cstheme="minorHAnsi"/>
          <w:color w:val="000000" w:themeColor="text1"/>
          <w:lang w:val="en-GB"/>
        </w:rPr>
        <w:t>Deadline to submit proposal</w:t>
      </w:r>
      <w:r w:rsidR="0083285C" w:rsidRPr="008132D1">
        <w:rPr>
          <w:rFonts w:asciiTheme="minorHAnsi" w:hAnsiTheme="minorHAnsi" w:cstheme="minorHAnsi"/>
          <w:color w:val="000000" w:themeColor="text1"/>
          <w:lang w:val="en-GB"/>
        </w:rPr>
        <w:t xml:space="preserve">: </w:t>
      </w:r>
      <w:r>
        <w:rPr>
          <w:rFonts w:asciiTheme="minorHAnsi" w:hAnsiTheme="minorHAnsi" w:cstheme="minorHAnsi"/>
          <w:color w:val="000000" w:themeColor="text1"/>
          <w:lang w:val="en-GB"/>
        </w:rPr>
        <w:t>March 8</w:t>
      </w:r>
      <w:r w:rsidRPr="00EC004B">
        <w:rPr>
          <w:rFonts w:asciiTheme="minorHAnsi" w:hAnsiTheme="minorHAnsi" w:cstheme="minorHAnsi"/>
          <w:color w:val="000000" w:themeColor="text1"/>
          <w:vertAlign w:val="superscript"/>
          <w:lang w:val="en-GB"/>
        </w:rPr>
        <w:t>th</w:t>
      </w:r>
      <w:r>
        <w:rPr>
          <w:rFonts w:asciiTheme="minorHAnsi" w:hAnsiTheme="minorHAnsi" w:cstheme="minorHAnsi"/>
          <w:color w:val="000000" w:themeColor="text1"/>
          <w:lang w:val="en-GB"/>
        </w:rPr>
        <w:t xml:space="preserve"> 2020</w:t>
      </w:r>
    </w:p>
    <w:p w14:paraId="2A35FAEB" w14:textId="605D90B8" w:rsidR="0083285C" w:rsidRPr="008132D1" w:rsidRDefault="0083285C">
      <w:pPr>
        <w:pStyle w:val="Listenabsatz"/>
        <w:numPr>
          <w:ilvl w:val="0"/>
          <w:numId w:val="27"/>
        </w:numPr>
        <w:autoSpaceDE w:val="0"/>
        <w:autoSpaceDN w:val="0"/>
        <w:adjustRightInd w:val="0"/>
        <w:spacing w:after="0"/>
        <w:rPr>
          <w:rFonts w:asciiTheme="minorHAnsi" w:hAnsiTheme="minorHAnsi" w:cstheme="minorHAnsi"/>
          <w:color w:val="000000" w:themeColor="text1"/>
          <w:lang w:val="en-GB"/>
        </w:rPr>
      </w:pPr>
      <w:r w:rsidRPr="008132D1">
        <w:rPr>
          <w:rFonts w:asciiTheme="minorHAnsi" w:hAnsiTheme="minorHAnsi" w:cstheme="minorHAnsi"/>
          <w:color w:val="000000" w:themeColor="text1"/>
          <w:lang w:val="en-GB"/>
        </w:rPr>
        <w:t xml:space="preserve">Decision on proposals: </w:t>
      </w:r>
      <w:r w:rsidR="00EC004B">
        <w:rPr>
          <w:rFonts w:asciiTheme="minorHAnsi" w:hAnsiTheme="minorHAnsi" w:cstheme="minorHAnsi"/>
          <w:color w:val="000000" w:themeColor="text1"/>
          <w:lang w:val="en-GB"/>
        </w:rPr>
        <w:t>O</w:t>
      </w:r>
      <w:r w:rsidR="00E11E21">
        <w:rPr>
          <w:rFonts w:asciiTheme="minorHAnsi" w:hAnsiTheme="minorHAnsi" w:cstheme="minorHAnsi"/>
          <w:color w:val="000000" w:themeColor="text1"/>
          <w:lang w:val="en-GB"/>
        </w:rPr>
        <w:t>n a rolling basis</w:t>
      </w:r>
      <w:r w:rsidRPr="008132D1">
        <w:rPr>
          <w:rFonts w:asciiTheme="minorHAnsi" w:hAnsiTheme="minorHAnsi" w:cstheme="minorHAnsi"/>
          <w:color w:val="000000" w:themeColor="text1"/>
          <w:lang w:val="en-GB"/>
        </w:rPr>
        <w:t xml:space="preserve">, but by </w:t>
      </w:r>
      <w:r w:rsidR="00EC004B">
        <w:rPr>
          <w:rFonts w:asciiTheme="minorHAnsi" w:hAnsiTheme="minorHAnsi" w:cstheme="minorHAnsi"/>
          <w:color w:val="000000" w:themeColor="text1"/>
          <w:lang w:val="en-GB"/>
        </w:rPr>
        <w:t>May 1</w:t>
      </w:r>
      <w:r w:rsidR="00EC004B" w:rsidRPr="00EC004B">
        <w:rPr>
          <w:rFonts w:asciiTheme="minorHAnsi" w:hAnsiTheme="minorHAnsi" w:cstheme="minorHAnsi"/>
          <w:color w:val="000000" w:themeColor="text1"/>
          <w:vertAlign w:val="superscript"/>
          <w:lang w:val="en-GB"/>
        </w:rPr>
        <w:t>st</w:t>
      </w:r>
      <w:r w:rsidR="00EC004B">
        <w:rPr>
          <w:rFonts w:asciiTheme="minorHAnsi" w:hAnsiTheme="minorHAnsi" w:cstheme="minorHAnsi"/>
          <w:color w:val="000000" w:themeColor="text1"/>
          <w:lang w:val="en-GB"/>
        </w:rPr>
        <w:t xml:space="preserve"> </w:t>
      </w:r>
      <w:r w:rsidR="00646425">
        <w:rPr>
          <w:rFonts w:asciiTheme="minorHAnsi" w:hAnsiTheme="minorHAnsi" w:cstheme="minorHAnsi"/>
          <w:color w:val="000000" w:themeColor="text1"/>
          <w:lang w:val="en-GB"/>
        </w:rPr>
        <w:t>2020</w:t>
      </w:r>
      <w:r w:rsidRPr="008132D1">
        <w:rPr>
          <w:rFonts w:asciiTheme="minorHAnsi" w:hAnsiTheme="minorHAnsi" w:cstheme="minorHAnsi"/>
          <w:color w:val="000000" w:themeColor="text1"/>
          <w:lang w:val="en-GB"/>
        </w:rPr>
        <w:t xml:space="preserve"> at the latest</w:t>
      </w:r>
      <w:r w:rsidR="00E11E21">
        <w:rPr>
          <w:rFonts w:asciiTheme="minorHAnsi" w:hAnsiTheme="minorHAnsi" w:cstheme="minorHAnsi"/>
          <w:color w:val="000000" w:themeColor="text1"/>
          <w:lang w:val="en-GB"/>
        </w:rPr>
        <w:t>.</w:t>
      </w:r>
    </w:p>
    <w:bookmarkEnd w:id="0"/>
    <w:p w14:paraId="139B7E81" w14:textId="77777777" w:rsidR="00E11E21" w:rsidRDefault="00E11E21" w:rsidP="00E11E21">
      <w:pPr>
        <w:autoSpaceDE w:val="0"/>
        <w:autoSpaceDN w:val="0"/>
        <w:adjustRightInd w:val="0"/>
        <w:spacing w:after="0"/>
        <w:rPr>
          <w:rFonts w:asciiTheme="minorHAnsi" w:hAnsiTheme="minorHAnsi" w:cstheme="minorHAnsi"/>
          <w:color w:val="000000" w:themeColor="text1"/>
          <w:lang w:val="en-GB"/>
        </w:rPr>
      </w:pPr>
    </w:p>
    <w:p w14:paraId="4331D42A" w14:textId="25B09B14" w:rsidR="00E11E21" w:rsidRPr="00E11E21" w:rsidRDefault="00E11E21" w:rsidP="00E11E21">
      <w:pPr>
        <w:autoSpaceDE w:val="0"/>
        <w:autoSpaceDN w:val="0"/>
        <w:adjustRightInd w:val="0"/>
        <w:spacing w:after="0"/>
        <w:rPr>
          <w:rFonts w:asciiTheme="minorHAnsi" w:hAnsiTheme="minorHAnsi" w:cstheme="minorHAnsi"/>
          <w:color w:val="000000" w:themeColor="text1"/>
          <w:sz w:val="22"/>
          <w:lang w:val="en-GB"/>
        </w:rPr>
      </w:pPr>
      <w:r w:rsidRPr="00E11E21">
        <w:rPr>
          <w:rFonts w:asciiTheme="minorHAnsi" w:hAnsiTheme="minorHAnsi" w:cstheme="minorHAnsi"/>
          <w:color w:val="000000" w:themeColor="text1"/>
          <w:sz w:val="22"/>
          <w:lang w:val="en-GB"/>
        </w:rPr>
        <w:t>By completing this proposal form you agree that your proposal is shared with the programme committee.</w:t>
      </w:r>
    </w:p>
    <w:p w14:paraId="5FB39F45" w14:textId="06BAE1E1" w:rsidR="0083285C" w:rsidRDefault="0083285C" w:rsidP="00923A53">
      <w:pPr>
        <w:autoSpaceDE w:val="0"/>
        <w:autoSpaceDN w:val="0"/>
        <w:adjustRightInd w:val="0"/>
        <w:spacing w:after="0"/>
        <w:jc w:val="left"/>
        <w:rPr>
          <w:rFonts w:asciiTheme="minorHAnsi" w:hAnsiTheme="minorHAnsi" w:cstheme="minorHAnsi"/>
          <w:color w:val="000000" w:themeColor="text1"/>
          <w:lang w:val="en-GB"/>
        </w:rPr>
      </w:pPr>
    </w:p>
    <w:p w14:paraId="4A78364D" w14:textId="77777777" w:rsidR="00E11E21" w:rsidRPr="008132D1" w:rsidRDefault="00E11E21" w:rsidP="00923A53">
      <w:pPr>
        <w:autoSpaceDE w:val="0"/>
        <w:autoSpaceDN w:val="0"/>
        <w:adjustRightInd w:val="0"/>
        <w:spacing w:after="0"/>
        <w:jc w:val="left"/>
        <w:rPr>
          <w:rFonts w:asciiTheme="minorHAnsi" w:hAnsiTheme="minorHAnsi" w:cstheme="minorHAnsi"/>
          <w:color w:val="000000" w:themeColor="text1"/>
          <w:lang w:val="en-GB"/>
        </w:rPr>
      </w:pPr>
    </w:p>
    <w:p w14:paraId="08F1FD33" w14:textId="6912A078" w:rsidR="0083285C" w:rsidRPr="008132D1" w:rsidRDefault="0083285C" w:rsidP="00923A53">
      <w:pPr>
        <w:autoSpaceDE w:val="0"/>
        <w:autoSpaceDN w:val="0"/>
        <w:adjustRightInd w:val="0"/>
        <w:spacing w:after="0"/>
        <w:jc w:val="left"/>
        <w:rPr>
          <w:rFonts w:asciiTheme="minorHAnsi" w:hAnsiTheme="minorHAnsi" w:cstheme="minorHAnsi"/>
          <w:b/>
          <w:color w:val="000000" w:themeColor="text1"/>
          <w:sz w:val="22"/>
          <w:lang w:val="en-GB"/>
        </w:rPr>
      </w:pPr>
      <w:r w:rsidRPr="008132D1">
        <w:rPr>
          <w:rFonts w:asciiTheme="minorHAnsi" w:hAnsiTheme="minorHAnsi" w:cstheme="minorHAnsi"/>
          <w:b/>
          <w:color w:val="000000" w:themeColor="text1"/>
          <w:sz w:val="22"/>
          <w:lang w:val="en-GB"/>
        </w:rPr>
        <w:t>Contact</w:t>
      </w:r>
    </w:p>
    <w:p w14:paraId="416C7A14" w14:textId="04319B50" w:rsidR="00A5291D" w:rsidRPr="008132D1" w:rsidRDefault="0083285C" w:rsidP="00923A53">
      <w:pPr>
        <w:autoSpaceDE w:val="0"/>
        <w:autoSpaceDN w:val="0"/>
        <w:adjustRightInd w:val="0"/>
        <w:spacing w:after="0"/>
        <w:jc w:val="left"/>
        <w:rPr>
          <w:rFonts w:asciiTheme="minorHAnsi" w:hAnsiTheme="minorHAnsi" w:cstheme="minorHAnsi"/>
          <w:color w:val="000000" w:themeColor="text1"/>
          <w:sz w:val="22"/>
          <w:lang w:val="en-GB"/>
        </w:rPr>
      </w:pPr>
      <w:r w:rsidRPr="008132D1">
        <w:rPr>
          <w:rFonts w:asciiTheme="minorHAnsi" w:hAnsiTheme="minorHAnsi" w:cstheme="minorHAnsi"/>
          <w:color w:val="000000" w:themeColor="text1"/>
          <w:sz w:val="22"/>
          <w:lang w:val="en-GB"/>
        </w:rPr>
        <w:t>If you have any questions</w:t>
      </w:r>
      <w:r w:rsidR="00785344">
        <w:rPr>
          <w:rFonts w:asciiTheme="minorHAnsi" w:hAnsiTheme="minorHAnsi" w:cstheme="minorHAnsi"/>
          <w:color w:val="000000" w:themeColor="text1"/>
          <w:sz w:val="22"/>
          <w:lang w:val="en-GB"/>
        </w:rPr>
        <w:t>,</w:t>
      </w:r>
      <w:r w:rsidRPr="008132D1">
        <w:rPr>
          <w:rFonts w:asciiTheme="minorHAnsi" w:hAnsiTheme="minorHAnsi" w:cstheme="minorHAnsi"/>
          <w:color w:val="000000" w:themeColor="text1"/>
          <w:sz w:val="22"/>
          <w:lang w:val="en-GB"/>
        </w:rPr>
        <w:t xml:space="preserve"> please contact Peter Steinmayer (Head of Face2Face Congress, </w:t>
      </w:r>
      <w:hyperlink r:id="rId9" w:history="1">
        <w:r w:rsidRPr="008132D1">
          <w:rPr>
            <w:rStyle w:val="Hyperlink"/>
            <w:rFonts w:asciiTheme="minorHAnsi" w:hAnsiTheme="minorHAnsi" w:cstheme="minorHAnsi"/>
            <w:lang w:val="en-GB"/>
          </w:rPr>
          <w:t>pst@fundraising.at</w:t>
        </w:r>
      </w:hyperlink>
      <w:r w:rsidRPr="008132D1">
        <w:rPr>
          <w:rFonts w:asciiTheme="minorHAnsi" w:hAnsiTheme="minorHAnsi" w:cstheme="minorHAnsi"/>
          <w:color w:val="000000" w:themeColor="text1"/>
          <w:sz w:val="22"/>
          <w:lang w:val="en-GB"/>
        </w:rPr>
        <w:t>, ++43 1 276 52 98-12).</w:t>
      </w:r>
      <w:r w:rsidR="00A5291D" w:rsidRPr="008132D1">
        <w:rPr>
          <w:rFonts w:asciiTheme="minorHAnsi" w:hAnsiTheme="minorHAnsi" w:cstheme="minorHAnsi"/>
          <w:color w:val="000000" w:themeColor="text1"/>
          <w:sz w:val="22"/>
          <w:lang w:val="en-GB"/>
        </w:rPr>
        <w:t xml:space="preserve"> </w:t>
      </w:r>
    </w:p>
    <w:p w14:paraId="42B40E96" w14:textId="77777777" w:rsidR="00A5291D" w:rsidRPr="008132D1" w:rsidRDefault="00A5291D" w:rsidP="00923A53">
      <w:pPr>
        <w:autoSpaceDE w:val="0"/>
        <w:autoSpaceDN w:val="0"/>
        <w:adjustRightInd w:val="0"/>
        <w:spacing w:after="0"/>
        <w:jc w:val="left"/>
        <w:rPr>
          <w:rFonts w:asciiTheme="minorHAnsi" w:hAnsiTheme="minorHAnsi" w:cstheme="minorHAnsi"/>
          <w:color w:val="000000" w:themeColor="text1"/>
          <w:sz w:val="22"/>
          <w:lang w:val="en-GB"/>
        </w:rPr>
      </w:pPr>
    </w:p>
    <w:p w14:paraId="10A06B89" w14:textId="77777777" w:rsidR="00A5291D" w:rsidRPr="008132D1" w:rsidRDefault="00A5291D" w:rsidP="00923A53">
      <w:pPr>
        <w:autoSpaceDE w:val="0"/>
        <w:autoSpaceDN w:val="0"/>
        <w:adjustRightInd w:val="0"/>
        <w:spacing w:after="0"/>
        <w:jc w:val="left"/>
        <w:rPr>
          <w:rFonts w:asciiTheme="minorHAnsi" w:hAnsiTheme="minorHAnsi" w:cstheme="minorHAnsi"/>
          <w:color w:val="000000" w:themeColor="text1"/>
          <w:sz w:val="22"/>
          <w:lang w:val="en-GB"/>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00"/>
        <w:tblLook w:val="04A0" w:firstRow="1" w:lastRow="0" w:firstColumn="1" w:lastColumn="0" w:noHBand="0" w:noVBand="1"/>
      </w:tblPr>
      <w:tblGrid>
        <w:gridCol w:w="9346"/>
      </w:tblGrid>
      <w:tr w:rsidR="00A5291D" w:rsidRPr="00E47746" w14:paraId="3704C785" w14:textId="77777777" w:rsidTr="00A5291D">
        <w:tc>
          <w:tcPr>
            <w:tcW w:w="9346" w:type="dxa"/>
            <w:shd w:val="clear" w:color="auto" w:fill="FFFF00"/>
          </w:tcPr>
          <w:p w14:paraId="50A3CD38" w14:textId="6F900C37" w:rsidR="00A5291D" w:rsidRPr="008132D1" w:rsidRDefault="00A5291D" w:rsidP="008074C3">
            <w:pPr>
              <w:autoSpaceDE w:val="0"/>
              <w:autoSpaceDN w:val="0"/>
              <w:adjustRightInd w:val="0"/>
              <w:spacing w:after="0"/>
              <w:jc w:val="center"/>
              <w:rPr>
                <w:rFonts w:asciiTheme="minorHAnsi" w:hAnsiTheme="minorHAnsi" w:cstheme="minorHAnsi"/>
                <w:b/>
                <w:color w:val="000000" w:themeColor="text1"/>
                <w:sz w:val="28"/>
                <w:lang w:val="en-GB"/>
              </w:rPr>
            </w:pPr>
            <w:r w:rsidRPr="008132D1">
              <w:rPr>
                <w:rFonts w:asciiTheme="minorHAnsi" w:hAnsiTheme="minorHAnsi" w:cstheme="minorHAnsi"/>
                <w:b/>
                <w:color w:val="000000" w:themeColor="text1"/>
                <w:sz w:val="28"/>
                <w:lang w:val="en-GB"/>
              </w:rPr>
              <w:br/>
              <w:t xml:space="preserve">Please submit </w:t>
            </w:r>
            <w:r w:rsidR="00785344">
              <w:rPr>
                <w:rFonts w:asciiTheme="minorHAnsi" w:hAnsiTheme="minorHAnsi" w:cstheme="minorHAnsi"/>
                <w:b/>
                <w:color w:val="000000" w:themeColor="text1"/>
                <w:sz w:val="28"/>
                <w:lang w:val="en-GB"/>
              </w:rPr>
              <w:t xml:space="preserve">this submission </w:t>
            </w:r>
            <w:r w:rsidRPr="008132D1">
              <w:rPr>
                <w:rFonts w:asciiTheme="minorHAnsi" w:hAnsiTheme="minorHAnsi" w:cstheme="minorHAnsi"/>
                <w:b/>
                <w:color w:val="000000" w:themeColor="text1"/>
                <w:sz w:val="28"/>
                <w:lang w:val="en-GB"/>
              </w:rPr>
              <w:t>form</w:t>
            </w:r>
            <w:r w:rsidR="00785344">
              <w:rPr>
                <w:rFonts w:asciiTheme="minorHAnsi" w:hAnsiTheme="minorHAnsi" w:cstheme="minorHAnsi"/>
                <w:b/>
                <w:color w:val="000000" w:themeColor="text1"/>
                <w:sz w:val="28"/>
                <w:lang w:val="en-GB"/>
              </w:rPr>
              <w:t xml:space="preserve"> in word format via</w:t>
            </w:r>
            <w:r w:rsidR="008132D1" w:rsidRPr="008132D1">
              <w:rPr>
                <w:rFonts w:asciiTheme="minorHAnsi" w:hAnsiTheme="minorHAnsi" w:cstheme="minorHAnsi"/>
                <w:b/>
                <w:color w:val="000000" w:themeColor="text1"/>
                <w:sz w:val="28"/>
                <w:lang w:val="en-GB"/>
              </w:rPr>
              <w:t xml:space="preserve"> email</w:t>
            </w:r>
            <w:r w:rsidR="00785344" w:rsidRPr="008132D1">
              <w:rPr>
                <w:rFonts w:asciiTheme="minorHAnsi" w:hAnsiTheme="minorHAnsi" w:cstheme="minorHAnsi"/>
                <w:b/>
                <w:color w:val="000000" w:themeColor="text1"/>
                <w:sz w:val="28"/>
                <w:lang w:val="en-GB"/>
              </w:rPr>
              <w:t xml:space="preserve"> to</w:t>
            </w:r>
            <w:r w:rsidR="00785344">
              <w:rPr>
                <w:rFonts w:asciiTheme="minorHAnsi" w:hAnsiTheme="minorHAnsi" w:cstheme="minorHAnsi"/>
                <w:b/>
                <w:color w:val="000000" w:themeColor="text1"/>
                <w:sz w:val="28"/>
                <w:lang w:val="en-GB"/>
              </w:rPr>
              <w:br/>
            </w:r>
            <w:r w:rsidR="00785344" w:rsidRPr="008132D1">
              <w:rPr>
                <w:rFonts w:asciiTheme="minorHAnsi" w:hAnsiTheme="minorHAnsi" w:cstheme="minorHAnsi"/>
                <w:b/>
                <w:color w:val="000000" w:themeColor="text1"/>
                <w:sz w:val="28"/>
                <w:lang w:val="en-GB"/>
              </w:rPr>
              <w:t xml:space="preserve"> </w:t>
            </w:r>
            <w:hyperlink r:id="rId10" w:history="1">
              <w:r w:rsidR="00785344" w:rsidRPr="008132D1">
                <w:rPr>
                  <w:rStyle w:val="Hyperlink"/>
                  <w:rFonts w:asciiTheme="minorHAnsi" w:hAnsiTheme="minorHAnsi" w:cstheme="minorHAnsi"/>
                  <w:b/>
                  <w:sz w:val="28"/>
                  <w:lang w:val="en-GB"/>
                </w:rPr>
                <w:t>f2f-congress@fundraising.at</w:t>
              </w:r>
            </w:hyperlink>
            <w:r w:rsidR="008132D1" w:rsidRPr="008132D1">
              <w:rPr>
                <w:rFonts w:asciiTheme="minorHAnsi" w:hAnsiTheme="minorHAnsi" w:cstheme="minorHAnsi"/>
                <w:b/>
                <w:color w:val="000000" w:themeColor="text1"/>
                <w:sz w:val="28"/>
                <w:lang w:val="en-GB"/>
              </w:rPr>
              <w:t xml:space="preserve"> with the subject line </w:t>
            </w:r>
            <w:r w:rsidR="00785344">
              <w:rPr>
                <w:rFonts w:asciiTheme="minorHAnsi" w:hAnsiTheme="minorHAnsi" w:cstheme="minorHAnsi"/>
                <w:b/>
                <w:color w:val="000000" w:themeColor="text1"/>
                <w:sz w:val="28"/>
                <w:lang w:val="en-GB"/>
              </w:rPr>
              <w:br/>
            </w:r>
            <w:r w:rsidR="008132D1" w:rsidRPr="008132D1">
              <w:rPr>
                <w:rFonts w:asciiTheme="minorHAnsi" w:hAnsiTheme="minorHAnsi" w:cstheme="minorHAnsi"/>
                <w:b/>
                <w:color w:val="000000" w:themeColor="text1"/>
                <w:sz w:val="28"/>
                <w:lang w:val="en-GB"/>
              </w:rPr>
              <w:t xml:space="preserve">“F2F </w:t>
            </w:r>
            <w:r w:rsidR="00785344">
              <w:rPr>
                <w:rFonts w:asciiTheme="minorHAnsi" w:hAnsiTheme="minorHAnsi" w:cstheme="minorHAnsi"/>
                <w:b/>
                <w:color w:val="000000" w:themeColor="text1"/>
                <w:sz w:val="28"/>
                <w:lang w:val="en-GB"/>
              </w:rPr>
              <w:t>Congress</w:t>
            </w:r>
            <w:r w:rsidR="008132D1" w:rsidRPr="008132D1">
              <w:rPr>
                <w:rFonts w:asciiTheme="minorHAnsi" w:hAnsiTheme="minorHAnsi" w:cstheme="minorHAnsi"/>
                <w:b/>
                <w:color w:val="000000" w:themeColor="text1"/>
                <w:sz w:val="28"/>
                <w:lang w:val="en-GB"/>
              </w:rPr>
              <w:t xml:space="preserve"> Session Proposal”</w:t>
            </w:r>
            <w:r w:rsidRPr="008132D1">
              <w:rPr>
                <w:rFonts w:asciiTheme="minorHAnsi" w:hAnsiTheme="minorHAnsi" w:cstheme="minorHAnsi"/>
                <w:b/>
                <w:color w:val="000000" w:themeColor="text1"/>
                <w:sz w:val="28"/>
                <w:lang w:val="en-GB"/>
              </w:rPr>
              <w:t>.</w:t>
            </w:r>
            <w:r w:rsidRPr="008132D1">
              <w:rPr>
                <w:rFonts w:asciiTheme="minorHAnsi" w:hAnsiTheme="minorHAnsi" w:cstheme="minorHAnsi"/>
                <w:b/>
                <w:color w:val="000000" w:themeColor="text1"/>
                <w:sz w:val="28"/>
                <w:lang w:val="en-GB"/>
              </w:rPr>
              <w:br/>
            </w:r>
          </w:p>
        </w:tc>
      </w:tr>
    </w:tbl>
    <w:p w14:paraId="04CEE90E" w14:textId="77777777" w:rsidR="00A5291D" w:rsidRPr="008132D1" w:rsidRDefault="00A5291D" w:rsidP="00923A53">
      <w:pPr>
        <w:autoSpaceDE w:val="0"/>
        <w:autoSpaceDN w:val="0"/>
        <w:adjustRightInd w:val="0"/>
        <w:spacing w:after="0"/>
        <w:jc w:val="left"/>
        <w:rPr>
          <w:rFonts w:asciiTheme="minorHAnsi" w:hAnsiTheme="minorHAnsi" w:cstheme="minorHAnsi"/>
          <w:color w:val="000000" w:themeColor="text1"/>
          <w:sz w:val="22"/>
          <w:lang w:val="en-GB"/>
        </w:rPr>
      </w:pPr>
    </w:p>
    <w:sectPr w:rsidR="00A5291D" w:rsidRPr="008132D1" w:rsidSect="00162813">
      <w:headerReference w:type="default" r:id="rId11"/>
      <w:footerReference w:type="default" r:id="rId12"/>
      <w:pgSz w:w="11906" w:h="16838"/>
      <w:pgMar w:top="2127" w:right="1274" w:bottom="1134" w:left="1276" w:header="708" w:footer="9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69543C" w14:textId="77777777" w:rsidR="004A2121" w:rsidRDefault="004A2121" w:rsidP="00C630D3">
      <w:pPr>
        <w:spacing w:after="0"/>
      </w:pPr>
      <w:r>
        <w:separator/>
      </w:r>
    </w:p>
  </w:endnote>
  <w:endnote w:type="continuationSeparator" w:id="0">
    <w:p w14:paraId="77AD054B" w14:textId="77777777" w:rsidR="004A2121" w:rsidRDefault="004A2121" w:rsidP="00C630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65 Medium">
    <w:altName w:val="Rockwel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C659" w14:textId="77777777" w:rsidR="002A2ED8" w:rsidRDefault="002A2ED8">
    <w:pPr>
      <w:pStyle w:val="Fuzeile"/>
    </w:pPr>
    <w:r w:rsidRPr="00DA4AD1">
      <w:rPr>
        <w:noProof/>
        <w:lang w:val="de-AT" w:eastAsia="de-AT"/>
      </w:rPr>
      <w:drawing>
        <wp:anchor distT="0" distB="0" distL="114300" distR="114300" simplePos="0" relativeHeight="251659264" behindDoc="0" locked="0" layoutInCell="1" allowOverlap="1" wp14:anchorId="375B8873" wp14:editId="73A1E0B6">
          <wp:simplePos x="0" y="0"/>
          <wp:positionH relativeFrom="column">
            <wp:posOffset>-740410</wp:posOffset>
          </wp:positionH>
          <wp:positionV relativeFrom="paragraph">
            <wp:posOffset>10751</wp:posOffset>
          </wp:positionV>
          <wp:extent cx="7442522" cy="798654"/>
          <wp:effectExtent l="0" t="0" r="0" b="0"/>
          <wp:wrapNone/>
          <wp:docPr id="11" name="Grafik 0" descr="footer_allgeme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tif"/>
                  <pic:cNvPicPr/>
                </pic:nvPicPr>
                <pic:blipFill rotWithShape="1">
                  <a:blip r:embed="rId1" cstate="print"/>
                  <a:srcRect t="18073"/>
                  <a:stretch/>
                </pic:blipFill>
                <pic:spPr bwMode="auto">
                  <a:xfrm>
                    <a:off x="0" y="0"/>
                    <a:ext cx="7442522" cy="79865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36EDC" w14:textId="77777777" w:rsidR="004A2121" w:rsidRDefault="004A2121" w:rsidP="00C630D3">
      <w:pPr>
        <w:spacing w:after="0"/>
      </w:pPr>
      <w:r>
        <w:separator/>
      </w:r>
    </w:p>
  </w:footnote>
  <w:footnote w:type="continuationSeparator" w:id="0">
    <w:p w14:paraId="1956AC7A" w14:textId="77777777" w:rsidR="004A2121" w:rsidRDefault="004A2121" w:rsidP="00C630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73"/>
    </w:tblGrid>
    <w:tr w:rsidR="005D2DD7" w14:paraId="338CA697" w14:textId="77777777" w:rsidTr="005D2DD7">
      <w:tc>
        <w:tcPr>
          <w:tcW w:w="4673" w:type="dxa"/>
        </w:tcPr>
        <w:p w14:paraId="3ACF9444" w14:textId="1AA69ABB" w:rsidR="005D2DD7" w:rsidRDefault="005D2DD7">
          <w:pPr>
            <w:pStyle w:val="Kopfzeile"/>
          </w:pPr>
          <w:r w:rsidRPr="005D2DD7">
            <w:rPr>
              <w:noProof/>
              <w:lang w:val="de-AT" w:eastAsia="de-AT"/>
            </w:rPr>
            <w:drawing>
              <wp:anchor distT="0" distB="0" distL="114300" distR="114300" simplePos="0" relativeHeight="251660288" behindDoc="0" locked="0" layoutInCell="1" allowOverlap="1" wp14:anchorId="649EFC6E" wp14:editId="39DA6763">
                <wp:simplePos x="879231" y="450166"/>
                <wp:positionH relativeFrom="margin">
                  <wp:align>left</wp:align>
                </wp:positionH>
                <wp:positionV relativeFrom="margin">
                  <wp:align>bottom</wp:align>
                </wp:positionV>
                <wp:extent cx="1512000" cy="589954"/>
                <wp:effectExtent l="0" t="0" r="0" b="635"/>
                <wp:wrapSquare wrapText="bothSides"/>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589954"/>
                        </a:xfrm>
                        <a:prstGeom prst="rect">
                          <a:avLst/>
                        </a:prstGeom>
                      </pic:spPr>
                    </pic:pic>
                  </a:graphicData>
                </a:graphic>
              </wp:anchor>
            </w:drawing>
          </w:r>
        </w:p>
      </w:tc>
      <w:tc>
        <w:tcPr>
          <w:tcW w:w="4673" w:type="dxa"/>
        </w:tcPr>
        <w:p w14:paraId="0ABD1BEE" w14:textId="77777777" w:rsidR="005D2DD7" w:rsidRDefault="005D2DD7" w:rsidP="005D2DD7">
          <w:pPr>
            <w:pStyle w:val="Kopfzeile"/>
            <w:jc w:val="right"/>
          </w:pPr>
        </w:p>
        <w:p w14:paraId="4877B5F7" w14:textId="766664CB" w:rsidR="005D2DD7" w:rsidRDefault="005D2DD7" w:rsidP="005D2DD7">
          <w:pPr>
            <w:pStyle w:val="Kopfzeile"/>
            <w:jc w:val="right"/>
          </w:pPr>
          <w:r w:rsidRPr="005D2DD7">
            <w:rPr>
              <w:noProof/>
              <w:lang w:val="de-AT" w:eastAsia="de-AT"/>
            </w:rPr>
            <w:drawing>
              <wp:inline distT="0" distB="0" distL="0" distR="0" wp14:anchorId="5135A772" wp14:editId="1265A93E">
                <wp:extent cx="1512000" cy="412364"/>
                <wp:effectExtent l="0" t="0" r="0" b="6985"/>
                <wp:docPr id="10"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12000" cy="412364"/>
                        </a:xfrm>
                        <a:prstGeom prst="rect">
                          <a:avLst/>
                        </a:prstGeom>
                      </pic:spPr>
                    </pic:pic>
                  </a:graphicData>
                </a:graphic>
              </wp:inline>
            </w:drawing>
          </w:r>
        </w:p>
      </w:tc>
    </w:tr>
  </w:tbl>
  <w:p w14:paraId="102E0B1D" w14:textId="5E773844" w:rsidR="002A2ED8" w:rsidRDefault="002A2E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695"/>
    <w:multiLevelType w:val="hybridMultilevel"/>
    <w:tmpl w:val="238AE3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9466C71"/>
    <w:multiLevelType w:val="hybridMultilevel"/>
    <w:tmpl w:val="FCCCD2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091635"/>
    <w:multiLevelType w:val="hybridMultilevel"/>
    <w:tmpl w:val="4CE8C4D8"/>
    <w:lvl w:ilvl="0" w:tplc="D7740D30">
      <w:numFmt w:val="bullet"/>
      <w:lvlText w:val=""/>
      <w:lvlJc w:val="left"/>
      <w:pPr>
        <w:ind w:left="720" w:hanging="360"/>
      </w:pPr>
      <w:rPr>
        <w:rFonts w:ascii="Calibri" w:eastAsia="Calibri" w:hAnsi="Calibri" w:cs="Calibri"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F6380B"/>
    <w:multiLevelType w:val="hybridMultilevel"/>
    <w:tmpl w:val="5C34A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B76370"/>
    <w:multiLevelType w:val="multilevel"/>
    <w:tmpl w:val="342E52C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2E2E4AD6"/>
    <w:multiLevelType w:val="multilevel"/>
    <w:tmpl w:val="6D58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CB11FD"/>
    <w:multiLevelType w:val="hybridMultilevel"/>
    <w:tmpl w:val="775A15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859732F"/>
    <w:multiLevelType w:val="multilevel"/>
    <w:tmpl w:val="36642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C818CF"/>
    <w:multiLevelType w:val="hybridMultilevel"/>
    <w:tmpl w:val="C988F92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99B21E2"/>
    <w:multiLevelType w:val="hybridMultilevel"/>
    <w:tmpl w:val="889EA4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FB241F7"/>
    <w:multiLevelType w:val="hybridMultilevel"/>
    <w:tmpl w:val="74069F4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4047E4"/>
    <w:multiLevelType w:val="hybridMultilevel"/>
    <w:tmpl w:val="8BC6A556"/>
    <w:lvl w:ilvl="0" w:tplc="0C070005">
      <w:start w:val="1"/>
      <w:numFmt w:val="bullet"/>
      <w:lvlText w:val=""/>
      <w:lvlJc w:val="left"/>
      <w:pPr>
        <w:ind w:left="1428" w:hanging="360"/>
      </w:pPr>
      <w:rPr>
        <w:rFonts w:ascii="Wingdings" w:hAnsi="Wingdings" w:hint="default"/>
      </w:rPr>
    </w:lvl>
    <w:lvl w:ilvl="1" w:tplc="0C070003">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2" w15:restartNumberingAfterBreak="0">
    <w:nsid w:val="4A851BDF"/>
    <w:multiLevelType w:val="hybridMultilevel"/>
    <w:tmpl w:val="E4E85C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B5D7D6D"/>
    <w:multiLevelType w:val="hybridMultilevel"/>
    <w:tmpl w:val="889EA404"/>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2EF53D3"/>
    <w:multiLevelType w:val="hybridMultilevel"/>
    <w:tmpl w:val="345ADF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56A00B1"/>
    <w:multiLevelType w:val="hybridMultilevel"/>
    <w:tmpl w:val="70DE4D72"/>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D3B6F21"/>
    <w:multiLevelType w:val="hybridMultilevel"/>
    <w:tmpl w:val="046042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E344503"/>
    <w:multiLevelType w:val="hybridMultilevel"/>
    <w:tmpl w:val="6C0ED1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7AA243F"/>
    <w:multiLevelType w:val="multilevel"/>
    <w:tmpl w:val="6A02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E10965"/>
    <w:multiLevelType w:val="hybridMultilevel"/>
    <w:tmpl w:val="37A4D7B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0" w15:restartNumberingAfterBreak="0">
    <w:nsid w:val="747E68D1"/>
    <w:multiLevelType w:val="hybridMultilevel"/>
    <w:tmpl w:val="AE3E0BA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74C2066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8C91378"/>
    <w:multiLevelType w:val="multilevel"/>
    <w:tmpl w:val="305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326787"/>
    <w:multiLevelType w:val="hybridMultilevel"/>
    <w:tmpl w:val="01183FE8"/>
    <w:lvl w:ilvl="0" w:tplc="0C070001">
      <w:start w:val="1"/>
      <w:numFmt w:val="bullet"/>
      <w:lvlText w:val=""/>
      <w:lvlJc w:val="left"/>
      <w:pPr>
        <w:ind w:left="720" w:hanging="360"/>
      </w:pPr>
      <w:rPr>
        <w:rFonts w:ascii="Symbol" w:hAnsi="Symbol" w:hint="default"/>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D847CA2"/>
    <w:multiLevelType w:val="hybridMultilevel"/>
    <w:tmpl w:val="288875B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5" w15:restartNumberingAfterBreak="0">
    <w:nsid w:val="7E81743D"/>
    <w:multiLevelType w:val="hybridMultilevel"/>
    <w:tmpl w:val="2C5AE3BC"/>
    <w:lvl w:ilvl="0" w:tplc="04070001">
      <w:start w:val="1"/>
      <w:numFmt w:val="bullet"/>
      <w:lvlText w:val=""/>
      <w:lvlJc w:val="left"/>
      <w:pPr>
        <w:ind w:left="78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8"/>
  </w:num>
  <w:num w:numId="2">
    <w:abstractNumId w:val="4"/>
  </w:num>
  <w:num w:numId="3">
    <w:abstractNumId w:val="4"/>
  </w:num>
  <w:num w:numId="4">
    <w:abstractNumId w:val="4"/>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2"/>
  </w:num>
  <w:num w:numId="9">
    <w:abstractNumId w:val="7"/>
  </w:num>
  <w:num w:numId="10">
    <w:abstractNumId w:val="18"/>
  </w:num>
  <w:num w:numId="11">
    <w:abstractNumId w:val="1"/>
  </w:num>
  <w:num w:numId="12">
    <w:abstractNumId w:val="2"/>
  </w:num>
  <w:num w:numId="13">
    <w:abstractNumId w:val="23"/>
  </w:num>
  <w:num w:numId="14">
    <w:abstractNumId w:val="10"/>
  </w:num>
  <w:num w:numId="15">
    <w:abstractNumId w:val="3"/>
  </w:num>
  <w:num w:numId="16">
    <w:abstractNumId w:val="0"/>
  </w:num>
  <w:num w:numId="17">
    <w:abstractNumId w:val="6"/>
  </w:num>
  <w:num w:numId="18">
    <w:abstractNumId w:val="16"/>
  </w:num>
  <w:num w:numId="19">
    <w:abstractNumId w:val="24"/>
  </w:num>
  <w:num w:numId="20">
    <w:abstractNumId w:val="11"/>
  </w:num>
  <w:num w:numId="21">
    <w:abstractNumId w:val="15"/>
  </w:num>
  <w:num w:numId="22">
    <w:abstractNumId w:val="20"/>
  </w:num>
  <w:num w:numId="23">
    <w:abstractNumId w:val="9"/>
  </w:num>
  <w:num w:numId="24">
    <w:abstractNumId w:val="14"/>
  </w:num>
  <w:num w:numId="25">
    <w:abstractNumId w:val="21"/>
  </w:num>
  <w:num w:numId="26">
    <w:abstractNumId w:val="17"/>
  </w:num>
  <w:num w:numId="27">
    <w:abstractNumId w:val="1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5C4"/>
    <w:rsid w:val="00003F48"/>
    <w:rsid w:val="00010C20"/>
    <w:rsid w:val="00012B21"/>
    <w:rsid w:val="0002037E"/>
    <w:rsid w:val="0002657F"/>
    <w:rsid w:val="0004444C"/>
    <w:rsid w:val="0004694A"/>
    <w:rsid w:val="0005012A"/>
    <w:rsid w:val="00065C10"/>
    <w:rsid w:val="00073E14"/>
    <w:rsid w:val="000749EC"/>
    <w:rsid w:val="00080208"/>
    <w:rsid w:val="000868A0"/>
    <w:rsid w:val="00093122"/>
    <w:rsid w:val="00093624"/>
    <w:rsid w:val="000A0EA5"/>
    <w:rsid w:val="000A31D5"/>
    <w:rsid w:val="000A42B6"/>
    <w:rsid w:val="000B7A5B"/>
    <w:rsid w:val="000C2216"/>
    <w:rsid w:val="000D0E08"/>
    <w:rsid w:val="000D419F"/>
    <w:rsid w:val="000D5EFC"/>
    <w:rsid w:val="000D70E8"/>
    <w:rsid w:val="000E22FF"/>
    <w:rsid w:val="000E2B6B"/>
    <w:rsid w:val="000E4F8F"/>
    <w:rsid w:val="000F1AAC"/>
    <w:rsid w:val="000F7B82"/>
    <w:rsid w:val="00102921"/>
    <w:rsid w:val="00105E9B"/>
    <w:rsid w:val="00110AAF"/>
    <w:rsid w:val="00112150"/>
    <w:rsid w:val="0012417B"/>
    <w:rsid w:val="0012426E"/>
    <w:rsid w:val="00136DFF"/>
    <w:rsid w:val="00146172"/>
    <w:rsid w:val="00152639"/>
    <w:rsid w:val="001626AD"/>
    <w:rsid w:val="00162813"/>
    <w:rsid w:val="00183475"/>
    <w:rsid w:val="001A0B7A"/>
    <w:rsid w:val="001B6072"/>
    <w:rsid w:val="001C42B8"/>
    <w:rsid w:val="001E145D"/>
    <w:rsid w:val="001F0E02"/>
    <w:rsid w:val="001F434E"/>
    <w:rsid w:val="001F5EAC"/>
    <w:rsid w:val="002001A6"/>
    <w:rsid w:val="00200D41"/>
    <w:rsid w:val="002011EA"/>
    <w:rsid w:val="002155EE"/>
    <w:rsid w:val="00222B52"/>
    <w:rsid w:val="002334CE"/>
    <w:rsid w:val="002363E5"/>
    <w:rsid w:val="00236D69"/>
    <w:rsid w:val="00252F50"/>
    <w:rsid w:val="00254F77"/>
    <w:rsid w:val="002555F5"/>
    <w:rsid w:val="002678E9"/>
    <w:rsid w:val="002725AC"/>
    <w:rsid w:val="00283D2A"/>
    <w:rsid w:val="00286381"/>
    <w:rsid w:val="002A2ED8"/>
    <w:rsid w:val="002A2FC2"/>
    <w:rsid w:val="002A5117"/>
    <w:rsid w:val="002A606C"/>
    <w:rsid w:val="002C1863"/>
    <w:rsid w:val="002C3FB3"/>
    <w:rsid w:val="002C6776"/>
    <w:rsid w:val="002C76BA"/>
    <w:rsid w:val="002E62E3"/>
    <w:rsid w:val="002F01EF"/>
    <w:rsid w:val="002F2C31"/>
    <w:rsid w:val="002F372C"/>
    <w:rsid w:val="00306AE7"/>
    <w:rsid w:val="00306E38"/>
    <w:rsid w:val="003100F6"/>
    <w:rsid w:val="00312CA8"/>
    <w:rsid w:val="0031396B"/>
    <w:rsid w:val="00323FF7"/>
    <w:rsid w:val="003266C0"/>
    <w:rsid w:val="00355996"/>
    <w:rsid w:val="00380F4F"/>
    <w:rsid w:val="003827F6"/>
    <w:rsid w:val="00387EBF"/>
    <w:rsid w:val="00392AED"/>
    <w:rsid w:val="00393AB9"/>
    <w:rsid w:val="003A2A37"/>
    <w:rsid w:val="003B324F"/>
    <w:rsid w:val="003C37C8"/>
    <w:rsid w:val="003D002B"/>
    <w:rsid w:val="003D713A"/>
    <w:rsid w:val="003E19E4"/>
    <w:rsid w:val="003F0272"/>
    <w:rsid w:val="003F71A1"/>
    <w:rsid w:val="0040129D"/>
    <w:rsid w:val="00415864"/>
    <w:rsid w:val="00421248"/>
    <w:rsid w:val="00422840"/>
    <w:rsid w:val="00423854"/>
    <w:rsid w:val="00426E42"/>
    <w:rsid w:val="00427457"/>
    <w:rsid w:val="0042781B"/>
    <w:rsid w:val="00432867"/>
    <w:rsid w:val="00437B0E"/>
    <w:rsid w:val="00443B3F"/>
    <w:rsid w:val="00472218"/>
    <w:rsid w:val="00480536"/>
    <w:rsid w:val="00486AB7"/>
    <w:rsid w:val="004908DE"/>
    <w:rsid w:val="004A2121"/>
    <w:rsid w:val="004A6302"/>
    <w:rsid w:val="004B74FF"/>
    <w:rsid w:val="004C50A7"/>
    <w:rsid w:val="004D02FC"/>
    <w:rsid w:val="004E771D"/>
    <w:rsid w:val="004F0102"/>
    <w:rsid w:val="004F11EE"/>
    <w:rsid w:val="004F1EDF"/>
    <w:rsid w:val="005013B5"/>
    <w:rsid w:val="00507930"/>
    <w:rsid w:val="00510BA9"/>
    <w:rsid w:val="005123AD"/>
    <w:rsid w:val="00523DA7"/>
    <w:rsid w:val="0052777D"/>
    <w:rsid w:val="00531F0D"/>
    <w:rsid w:val="0054078D"/>
    <w:rsid w:val="00546229"/>
    <w:rsid w:val="00546C2E"/>
    <w:rsid w:val="00546C38"/>
    <w:rsid w:val="005474CD"/>
    <w:rsid w:val="005552B0"/>
    <w:rsid w:val="00557DB5"/>
    <w:rsid w:val="005604DE"/>
    <w:rsid w:val="00560DC2"/>
    <w:rsid w:val="005617AA"/>
    <w:rsid w:val="00563FDE"/>
    <w:rsid w:val="00570D94"/>
    <w:rsid w:val="00570F9B"/>
    <w:rsid w:val="005719AD"/>
    <w:rsid w:val="00575FD2"/>
    <w:rsid w:val="00580149"/>
    <w:rsid w:val="005A2B1D"/>
    <w:rsid w:val="005A4748"/>
    <w:rsid w:val="005B1D15"/>
    <w:rsid w:val="005C0FA1"/>
    <w:rsid w:val="005C417F"/>
    <w:rsid w:val="005C6A02"/>
    <w:rsid w:val="005C6C72"/>
    <w:rsid w:val="005D2DD7"/>
    <w:rsid w:val="005D5DDD"/>
    <w:rsid w:val="005F14C4"/>
    <w:rsid w:val="0060117F"/>
    <w:rsid w:val="0060350D"/>
    <w:rsid w:val="00610803"/>
    <w:rsid w:val="00614429"/>
    <w:rsid w:val="006166EC"/>
    <w:rsid w:val="006223E1"/>
    <w:rsid w:val="006225C4"/>
    <w:rsid w:val="00637023"/>
    <w:rsid w:val="00640A86"/>
    <w:rsid w:val="00646425"/>
    <w:rsid w:val="006467E9"/>
    <w:rsid w:val="00650289"/>
    <w:rsid w:val="00652169"/>
    <w:rsid w:val="00657ADA"/>
    <w:rsid w:val="00661705"/>
    <w:rsid w:val="00672E5F"/>
    <w:rsid w:val="00685E91"/>
    <w:rsid w:val="0068634B"/>
    <w:rsid w:val="006864F1"/>
    <w:rsid w:val="006946D9"/>
    <w:rsid w:val="00695166"/>
    <w:rsid w:val="006B2933"/>
    <w:rsid w:val="006C67E3"/>
    <w:rsid w:val="006C6E1B"/>
    <w:rsid w:val="006D0376"/>
    <w:rsid w:val="006F0426"/>
    <w:rsid w:val="006F1E47"/>
    <w:rsid w:val="00707F5D"/>
    <w:rsid w:val="00714931"/>
    <w:rsid w:val="00716D1B"/>
    <w:rsid w:val="0072076C"/>
    <w:rsid w:val="0072457B"/>
    <w:rsid w:val="0073028B"/>
    <w:rsid w:val="007337CA"/>
    <w:rsid w:val="007372DA"/>
    <w:rsid w:val="00740ECA"/>
    <w:rsid w:val="00746788"/>
    <w:rsid w:val="00747D36"/>
    <w:rsid w:val="00762969"/>
    <w:rsid w:val="00764D25"/>
    <w:rsid w:val="00774FE0"/>
    <w:rsid w:val="00785344"/>
    <w:rsid w:val="0079068A"/>
    <w:rsid w:val="007A1042"/>
    <w:rsid w:val="007A3590"/>
    <w:rsid w:val="007B2B25"/>
    <w:rsid w:val="007B39B0"/>
    <w:rsid w:val="007B45C2"/>
    <w:rsid w:val="007B614D"/>
    <w:rsid w:val="007D2172"/>
    <w:rsid w:val="007D413C"/>
    <w:rsid w:val="007D5FBC"/>
    <w:rsid w:val="007F0133"/>
    <w:rsid w:val="007F3897"/>
    <w:rsid w:val="007F397A"/>
    <w:rsid w:val="0080021F"/>
    <w:rsid w:val="00804818"/>
    <w:rsid w:val="00805174"/>
    <w:rsid w:val="008074C3"/>
    <w:rsid w:val="008077E4"/>
    <w:rsid w:val="008132D1"/>
    <w:rsid w:val="00816FD1"/>
    <w:rsid w:val="0082008E"/>
    <w:rsid w:val="00831949"/>
    <w:rsid w:val="00832030"/>
    <w:rsid w:val="0083285C"/>
    <w:rsid w:val="00832E92"/>
    <w:rsid w:val="00833100"/>
    <w:rsid w:val="00833ABE"/>
    <w:rsid w:val="008568C8"/>
    <w:rsid w:val="008579A2"/>
    <w:rsid w:val="008676F0"/>
    <w:rsid w:val="00874D88"/>
    <w:rsid w:val="00883CD4"/>
    <w:rsid w:val="00893596"/>
    <w:rsid w:val="008A221F"/>
    <w:rsid w:val="008A3DEE"/>
    <w:rsid w:val="008B7985"/>
    <w:rsid w:val="008C0CC9"/>
    <w:rsid w:val="008C6DAC"/>
    <w:rsid w:val="008D21CC"/>
    <w:rsid w:val="008D23D3"/>
    <w:rsid w:val="008E0796"/>
    <w:rsid w:val="008E39B3"/>
    <w:rsid w:val="008E422D"/>
    <w:rsid w:val="008E7199"/>
    <w:rsid w:val="008F6820"/>
    <w:rsid w:val="008F68AD"/>
    <w:rsid w:val="008F70E3"/>
    <w:rsid w:val="00903309"/>
    <w:rsid w:val="0090344D"/>
    <w:rsid w:val="00906EB9"/>
    <w:rsid w:val="00911D3D"/>
    <w:rsid w:val="00922A25"/>
    <w:rsid w:val="00923A53"/>
    <w:rsid w:val="00925896"/>
    <w:rsid w:val="009258EF"/>
    <w:rsid w:val="00930495"/>
    <w:rsid w:val="00935B93"/>
    <w:rsid w:val="009407D6"/>
    <w:rsid w:val="00955661"/>
    <w:rsid w:val="009612C6"/>
    <w:rsid w:val="00961741"/>
    <w:rsid w:val="00961CCD"/>
    <w:rsid w:val="009756D9"/>
    <w:rsid w:val="009A1ED8"/>
    <w:rsid w:val="009A21AA"/>
    <w:rsid w:val="009A7E8C"/>
    <w:rsid w:val="009B2A6C"/>
    <w:rsid w:val="009C5007"/>
    <w:rsid w:val="009C50D4"/>
    <w:rsid w:val="009C699C"/>
    <w:rsid w:val="009D2CAD"/>
    <w:rsid w:val="009D545F"/>
    <w:rsid w:val="009E2B4A"/>
    <w:rsid w:val="009F082B"/>
    <w:rsid w:val="009F78F1"/>
    <w:rsid w:val="00A108CA"/>
    <w:rsid w:val="00A14122"/>
    <w:rsid w:val="00A15292"/>
    <w:rsid w:val="00A213C4"/>
    <w:rsid w:val="00A25036"/>
    <w:rsid w:val="00A33228"/>
    <w:rsid w:val="00A45635"/>
    <w:rsid w:val="00A45C28"/>
    <w:rsid w:val="00A4600B"/>
    <w:rsid w:val="00A46F62"/>
    <w:rsid w:val="00A5291D"/>
    <w:rsid w:val="00A529AC"/>
    <w:rsid w:val="00A56F8D"/>
    <w:rsid w:val="00A579B4"/>
    <w:rsid w:val="00A6251A"/>
    <w:rsid w:val="00A76F89"/>
    <w:rsid w:val="00A808B8"/>
    <w:rsid w:val="00A83471"/>
    <w:rsid w:val="00A841CF"/>
    <w:rsid w:val="00A913C0"/>
    <w:rsid w:val="00AA375C"/>
    <w:rsid w:val="00AA4DD7"/>
    <w:rsid w:val="00AA5552"/>
    <w:rsid w:val="00AB19E3"/>
    <w:rsid w:val="00AC2954"/>
    <w:rsid w:val="00AD080D"/>
    <w:rsid w:val="00AD4E97"/>
    <w:rsid w:val="00AD74D3"/>
    <w:rsid w:val="00AE200B"/>
    <w:rsid w:val="00AE223B"/>
    <w:rsid w:val="00AE57A3"/>
    <w:rsid w:val="00AF1055"/>
    <w:rsid w:val="00AF7535"/>
    <w:rsid w:val="00B04C86"/>
    <w:rsid w:val="00B2151B"/>
    <w:rsid w:val="00B25189"/>
    <w:rsid w:val="00B27416"/>
    <w:rsid w:val="00B40766"/>
    <w:rsid w:val="00B447EC"/>
    <w:rsid w:val="00B46BD6"/>
    <w:rsid w:val="00B470C5"/>
    <w:rsid w:val="00B503D4"/>
    <w:rsid w:val="00B56FA6"/>
    <w:rsid w:val="00B74731"/>
    <w:rsid w:val="00B86367"/>
    <w:rsid w:val="00B906EB"/>
    <w:rsid w:val="00B911FC"/>
    <w:rsid w:val="00BA0BAC"/>
    <w:rsid w:val="00BA2A90"/>
    <w:rsid w:val="00BA42BE"/>
    <w:rsid w:val="00BB10F8"/>
    <w:rsid w:val="00BB2502"/>
    <w:rsid w:val="00BB2C01"/>
    <w:rsid w:val="00BB2EC2"/>
    <w:rsid w:val="00BB492C"/>
    <w:rsid w:val="00BC15ED"/>
    <w:rsid w:val="00BC6CEE"/>
    <w:rsid w:val="00BC7A63"/>
    <w:rsid w:val="00BD23E9"/>
    <w:rsid w:val="00BD6EF4"/>
    <w:rsid w:val="00BE5863"/>
    <w:rsid w:val="00BF48FF"/>
    <w:rsid w:val="00BF7C56"/>
    <w:rsid w:val="00C00EAE"/>
    <w:rsid w:val="00C00F13"/>
    <w:rsid w:val="00C12B0B"/>
    <w:rsid w:val="00C404C0"/>
    <w:rsid w:val="00C4446E"/>
    <w:rsid w:val="00C44DB3"/>
    <w:rsid w:val="00C630D3"/>
    <w:rsid w:val="00C64155"/>
    <w:rsid w:val="00C75351"/>
    <w:rsid w:val="00C76A7F"/>
    <w:rsid w:val="00C809FD"/>
    <w:rsid w:val="00C905F4"/>
    <w:rsid w:val="00CA0F73"/>
    <w:rsid w:val="00CB2A8C"/>
    <w:rsid w:val="00CC6C02"/>
    <w:rsid w:val="00CF1895"/>
    <w:rsid w:val="00D01125"/>
    <w:rsid w:val="00D0177B"/>
    <w:rsid w:val="00D02F13"/>
    <w:rsid w:val="00D0465E"/>
    <w:rsid w:val="00D07CF6"/>
    <w:rsid w:val="00D130CC"/>
    <w:rsid w:val="00D15ECC"/>
    <w:rsid w:val="00D174D9"/>
    <w:rsid w:val="00D17A84"/>
    <w:rsid w:val="00D35843"/>
    <w:rsid w:val="00D373E2"/>
    <w:rsid w:val="00D41B3E"/>
    <w:rsid w:val="00D51159"/>
    <w:rsid w:val="00D633E4"/>
    <w:rsid w:val="00D63D53"/>
    <w:rsid w:val="00D64A53"/>
    <w:rsid w:val="00D71960"/>
    <w:rsid w:val="00D73CE3"/>
    <w:rsid w:val="00D73F8D"/>
    <w:rsid w:val="00D84816"/>
    <w:rsid w:val="00D86889"/>
    <w:rsid w:val="00D9078F"/>
    <w:rsid w:val="00D91572"/>
    <w:rsid w:val="00DA1C17"/>
    <w:rsid w:val="00DA4AD1"/>
    <w:rsid w:val="00DB15B2"/>
    <w:rsid w:val="00DC705E"/>
    <w:rsid w:val="00DC78D6"/>
    <w:rsid w:val="00DD2C75"/>
    <w:rsid w:val="00DE2CEC"/>
    <w:rsid w:val="00DE74F4"/>
    <w:rsid w:val="00DF7485"/>
    <w:rsid w:val="00E022B7"/>
    <w:rsid w:val="00E04BE7"/>
    <w:rsid w:val="00E1068E"/>
    <w:rsid w:val="00E11E21"/>
    <w:rsid w:val="00E231D1"/>
    <w:rsid w:val="00E30919"/>
    <w:rsid w:val="00E30AC7"/>
    <w:rsid w:val="00E337F3"/>
    <w:rsid w:val="00E43D21"/>
    <w:rsid w:val="00E44B03"/>
    <w:rsid w:val="00E4637B"/>
    <w:rsid w:val="00E47746"/>
    <w:rsid w:val="00E742F7"/>
    <w:rsid w:val="00E877ED"/>
    <w:rsid w:val="00E91559"/>
    <w:rsid w:val="00E92E01"/>
    <w:rsid w:val="00E933A2"/>
    <w:rsid w:val="00E94E43"/>
    <w:rsid w:val="00E9597A"/>
    <w:rsid w:val="00E9694E"/>
    <w:rsid w:val="00EA3E86"/>
    <w:rsid w:val="00EA6FD4"/>
    <w:rsid w:val="00EA7A61"/>
    <w:rsid w:val="00EC004B"/>
    <w:rsid w:val="00EC0601"/>
    <w:rsid w:val="00ED3FA1"/>
    <w:rsid w:val="00EE32D4"/>
    <w:rsid w:val="00EE699B"/>
    <w:rsid w:val="00EF6F87"/>
    <w:rsid w:val="00F047DB"/>
    <w:rsid w:val="00F12C32"/>
    <w:rsid w:val="00F14559"/>
    <w:rsid w:val="00F42984"/>
    <w:rsid w:val="00F44131"/>
    <w:rsid w:val="00F468DD"/>
    <w:rsid w:val="00F472FC"/>
    <w:rsid w:val="00F47943"/>
    <w:rsid w:val="00F5239E"/>
    <w:rsid w:val="00F56338"/>
    <w:rsid w:val="00F61896"/>
    <w:rsid w:val="00F621C9"/>
    <w:rsid w:val="00F66BA4"/>
    <w:rsid w:val="00F940A3"/>
    <w:rsid w:val="00FA0B40"/>
    <w:rsid w:val="00FA7F8B"/>
    <w:rsid w:val="00FB0ABA"/>
    <w:rsid w:val="00FB176D"/>
    <w:rsid w:val="00FB4BC6"/>
    <w:rsid w:val="00FB72A0"/>
    <w:rsid w:val="00FC639C"/>
    <w:rsid w:val="00FF288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81B83A2"/>
  <w15:docId w15:val="{97678CA2-80D7-407E-80C0-8CF9F219C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72A0"/>
    <w:pPr>
      <w:spacing w:after="60"/>
      <w:jc w:val="both"/>
    </w:pPr>
    <w:rPr>
      <w:szCs w:val="22"/>
      <w:lang w:val="de-DE" w:eastAsia="en-US"/>
    </w:rPr>
  </w:style>
  <w:style w:type="paragraph" w:styleId="berschrift1">
    <w:name w:val="heading 1"/>
    <w:basedOn w:val="Standard"/>
    <w:next w:val="Standard"/>
    <w:link w:val="berschrift1Zchn"/>
    <w:qFormat/>
    <w:rsid w:val="007D413C"/>
    <w:pPr>
      <w:keepNext/>
      <w:keepLines/>
      <w:numPr>
        <w:numId w:val="2"/>
      </w:numPr>
      <w:spacing w:before="120" w:line="360" w:lineRule="auto"/>
      <w:jc w:val="left"/>
      <w:outlineLvl w:val="0"/>
    </w:pPr>
    <w:rPr>
      <w:rFonts w:ascii="Tahoma" w:eastAsia="Times New Roman" w:hAnsi="Tahoma"/>
      <w:b/>
      <w:kern w:val="28"/>
      <w:sz w:val="32"/>
      <w:szCs w:val="32"/>
      <w:lang w:val="de-AT" w:eastAsia="de-DE"/>
    </w:rPr>
  </w:style>
  <w:style w:type="paragraph" w:styleId="berschrift2">
    <w:name w:val="heading 2"/>
    <w:basedOn w:val="berschrift1"/>
    <w:next w:val="Standard"/>
    <w:link w:val="berschrift2Zchn"/>
    <w:qFormat/>
    <w:rsid w:val="007D413C"/>
    <w:pPr>
      <w:numPr>
        <w:ilvl w:val="1"/>
      </w:numPr>
      <w:outlineLvl w:val="1"/>
    </w:pPr>
    <w:rPr>
      <w:sz w:val="28"/>
      <w:szCs w:val="28"/>
    </w:rPr>
  </w:style>
  <w:style w:type="paragraph" w:styleId="berschrift3">
    <w:name w:val="heading 3"/>
    <w:basedOn w:val="berschrift2"/>
    <w:next w:val="Standard"/>
    <w:link w:val="berschrift3Zchn"/>
    <w:qFormat/>
    <w:rsid w:val="007D413C"/>
    <w:pPr>
      <w:numPr>
        <w:ilvl w:val="2"/>
      </w:numPr>
      <w:spacing w:before="60" w:after="30"/>
      <w:outlineLvl w:val="2"/>
    </w:pPr>
    <w:rPr>
      <w:sz w:val="24"/>
    </w:rPr>
  </w:style>
  <w:style w:type="paragraph" w:styleId="berschrift4">
    <w:name w:val="heading 4"/>
    <w:basedOn w:val="berschrift3"/>
    <w:next w:val="Standard"/>
    <w:link w:val="berschrift4Zchn"/>
    <w:qFormat/>
    <w:rsid w:val="007D413C"/>
    <w:pPr>
      <w:numPr>
        <w:ilvl w:val="3"/>
      </w:numPr>
      <w:outlineLvl w:val="3"/>
    </w:pPr>
    <w:rPr>
      <w:i/>
      <w:sz w:val="22"/>
      <w:szCs w:val="22"/>
    </w:rPr>
  </w:style>
  <w:style w:type="paragraph" w:styleId="berschrift5">
    <w:name w:val="heading 5"/>
    <w:basedOn w:val="berschrift4"/>
    <w:next w:val="Standard"/>
    <w:link w:val="berschrift5Zchn"/>
    <w:qFormat/>
    <w:rsid w:val="007D413C"/>
    <w:pPr>
      <w:numPr>
        <w:ilvl w:val="4"/>
      </w:numPr>
      <w:outlineLvl w:val="4"/>
    </w:pPr>
  </w:style>
  <w:style w:type="paragraph" w:styleId="berschrift6">
    <w:name w:val="heading 6"/>
    <w:basedOn w:val="berschrift5"/>
    <w:next w:val="Standard"/>
    <w:link w:val="berschrift6Zchn"/>
    <w:qFormat/>
    <w:rsid w:val="007D413C"/>
    <w:pPr>
      <w:numPr>
        <w:ilvl w:val="5"/>
      </w:numPr>
      <w:outlineLvl w:val="5"/>
    </w:pPr>
  </w:style>
  <w:style w:type="paragraph" w:styleId="berschrift7">
    <w:name w:val="heading 7"/>
    <w:basedOn w:val="berschrift4"/>
    <w:next w:val="Standard"/>
    <w:link w:val="berschrift7Zchn"/>
    <w:qFormat/>
    <w:rsid w:val="007D413C"/>
    <w:pPr>
      <w:numPr>
        <w:ilvl w:val="6"/>
      </w:numPr>
      <w:outlineLvl w:val="6"/>
    </w:pPr>
  </w:style>
  <w:style w:type="paragraph" w:styleId="berschrift8">
    <w:name w:val="heading 8"/>
    <w:basedOn w:val="berschrift4"/>
    <w:next w:val="Standard"/>
    <w:link w:val="berschrift8Zchn"/>
    <w:qFormat/>
    <w:rsid w:val="007D413C"/>
    <w:pPr>
      <w:numPr>
        <w:ilvl w:val="7"/>
      </w:numPr>
      <w:outlineLvl w:val="7"/>
    </w:pPr>
  </w:style>
  <w:style w:type="paragraph" w:styleId="berschrift9">
    <w:name w:val="heading 9"/>
    <w:basedOn w:val="berschrift4"/>
    <w:next w:val="Standard"/>
    <w:link w:val="berschrift9Zchn"/>
    <w:qFormat/>
    <w:rsid w:val="007D413C"/>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30D3"/>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C630D3"/>
    <w:rPr>
      <w:rFonts w:ascii="Tahoma" w:hAnsi="Tahoma" w:cs="Tahoma"/>
      <w:sz w:val="16"/>
      <w:szCs w:val="16"/>
    </w:rPr>
  </w:style>
  <w:style w:type="paragraph" w:styleId="Kopfzeile">
    <w:name w:val="header"/>
    <w:basedOn w:val="Standard"/>
    <w:link w:val="KopfzeileZchn"/>
    <w:uiPriority w:val="99"/>
    <w:unhideWhenUsed/>
    <w:rsid w:val="00C630D3"/>
    <w:pPr>
      <w:tabs>
        <w:tab w:val="center" w:pos="4536"/>
        <w:tab w:val="right" w:pos="9072"/>
      </w:tabs>
      <w:spacing w:after="0"/>
    </w:pPr>
  </w:style>
  <w:style w:type="character" w:customStyle="1" w:styleId="KopfzeileZchn">
    <w:name w:val="Kopfzeile Zchn"/>
    <w:basedOn w:val="Absatz-Standardschriftart"/>
    <w:link w:val="Kopfzeile"/>
    <w:uiPriority w:val="99"/>
    <w:rsid w:val="00C630D3"/>
  </w:style>
  <w:style w:type="paragraph" w:styleId="Fuzeile">
    <w:name w:val="footer"/>
    <w:basedOn w:val="Standard"/>
    <w:link w:val="FuzeileZchn"/>
    <w:uiPriority w:val="99"/>
    <w:unhideWhenUsed/>
    <w:rsid w:val="00C630D3"/>
    <w:pPr>
      <w:tabs>
        <w:tab w:val="center" w:pos="4536"/>
        <w:tab w:val="right" w:pos="9072"/>
      </w:tabs>
      <w:spacing w:after="0"/>
    </w:pPr>
  </w:style>
  <w:style w:type="character" w:customStyle="1" w:styleId="FuzeileZchn">
    <w:name w:val="Fußzeile Zchn"/>
    <w:basedOn w:val="Absatz-Standardschriftart"/>
    <w:link w:val="Fuzeile"/>
    <w:uiPriority w:val="99"/>
    <w:rsid w:val="00C630D3"/>
  </w:style>
  <w:style w:type="character" w:styleId="Hyperlink">
    <w:name w:val="Hyperlink"/>
    <w:unhideWhenUsed/>
    <w:rsid w:val="00E231D1"/>
    <w:rPr>
      <w:rFonts w:ascii="Tahoma" w:hAnsi="Tahoma" w:cs="Tahoma" w:hint="default"/>
      <w:color w:val="0000FF"/>
      <w:sz w:val="22"/>
      <w:u w:val="single"/>
    </w:rPr>
  </w:style>
  <w:style w:type="paragraph" w:styleId="Listenabsatz">
    <w:name w:val="List Paragraph"/>
    <w:basedOn w:val="Standard"/>
    <w:uiPriority w:val="34"/>
    <w:qFormat/>
    <w:rsid w:val="00E231D1"/>
    <w:pPr>
      <w:spacing w:after="200" w:line="276" w:lineRule="auto"/>
      <w:ind w:left="720"/>
      <w:contextualSpacing/>
      <w:jc w:val="left"/>
    </w:pPr>
    <w:rPr>
      <w:sz w:val="22"/>
    </w:rPr>
  </w:style>
  <w:style w:type="character" w:customStyle="1" w:styleId="berschrift1Zchn">
    <w:name w:val="Überschrift 1 Zchn"/>
    <w:link w:val="berschrift1"/>
    <w:rsid w:val="007D413C"/>
    <w:rPr>
      <w:rFonts w:ascii="Tahoma" w:eastAsia="Times New Roman" w:hAnsi="Tahoma"/>
      <w:b/>
      <w:kern w:val="28"/>
      <w:sz w:val="32"/>
      <w:szCs w:val="32"/>
      <w:lang w:eastAsia="de-DE"/>
    </w:rPr>
  </w:style>
  <w:style w:type="character" w:customStyle="1" w:styleId="berschrift2Zchn">
    <w:name w:val="Überschrift 2 Zchn"/>
    <w:link w:val="berschrift2"/>
    <w:rsid w:val="007D413C"/>
    <w:rPr>
      <w:rFonts w:ascii="Tahoma" w:eastAsia="Times New Roman" w:hAnsi="Tahoma"/>
      <w:b/>
      <w:kern w:val="28"/>
      <w:sz w:val="28"/>
      <w:szCs w:val="28"/>
      <w:lang w:val="de-AT" w:eastAsia="de-DE"/>
    </w:rPr>
  </w:style>
  <w:style w:type="character" w:customStyle="1" w:styleId="berschrift3Zchn">
    <w:name w:val="Überschrift 3 Zchn"/>
    <w:link w:val="berschrift3"/>
    <w:rsid w:val="007D413C"/>
    <w:rPr>
      <w:rFonts w:ascii="Tahoma" w:eastAsia="Times New Roman" w:hAnsi="Tahoma"/>
      <w:b/>
      <w:kern w:val="28"/>
      <w:sz w:val="24"/>
      <w:szCs w:val="28"/>
      <w:lang w:eastAsia="de-DE"/>
    </w:rPr>
  </w:style>
  <w:style w:type="character" w:customStyle="1" w:styleId="berschrift4Zchn">
    <w:name w:val="Überschrift 4 Zchn"/>
    <w:link w:val="berschrift4"/>
    <w:rsid w:val="007D413C"/>
    <w:rPr>
      <w:rFonts w:ascii="Tahoma" w:eastAsia="Times New Roman" w:hAnsi="Tahoma"/>
      <w:b/>
      <w:i/>
      <w:kern w:val="28"/>
      <w:sz w:val="22"/>
      <w:szCs w:val="22"/>
      <w:lang w:eastAsia="de-DE"/>
    </w:rPr>
  </w:style>
  <w:style w:type="character" w:customStyle="1" w:styleId="berschrift5Zchn">
    <w:name w:val="Überschrift 5 Zchn"/>
    <w:link w:val="berschrift5"/>
    <w:rsid w:val="007D413C"/>
    <w:rPr>
      <w:rFonts w:ascii="Tahoma" w:eastAsia="Times New Roman" w:hAnsi="Tahoma"/>
      <w:b/>
      <w:i/>
      <w:kern w:val="28"/>
      <w:sz w:val="22"/>
      <w:szCs w:val="22"/>
      <w:lang w:eastAsia="de-DE"/>
    </w:rPr>
  </w:style>
  <w:style w:type="character" w:customStyle="1" w:styleId="berschrift6Zchn">
    <w:name w:val="Überschrift 6 Zchn"/>
    <w:link w:val="berschrift6"/>
    <w:rsid w:val="007D413C"/>
    <w:rPr>
      <w:rFonts w:ascii="Tahoma" w:eastAsia="Times New Roman" w:hAnsi="Tahoma"/>
      <w:b/>
      <w:i/>
      <w:kern w:val="28"/>
      <w:sz w:val="22"/>
      <w:szCs w:val="22"/>
      <w:lang w:eastAsia="de-DE"/>
    </w:rPr>
  </w:style>
  <w:style w:type="character" w:customStyle="1" w:styleId="berschrift7Zchn">
    <w:name w:val="Überschrift 7 Zchn"/>
    <w:link w:val="berschrift7"/>
    <w:rsid w:val="007D413C"/>
    <w:rPr>
      <w:rFonts w:ascii="Tahoma" w:eastAsia="Times New Roman" w:hAnsi="Tahoma"/>
      <w:b/>
      <w:i/>
      <w:kern w:val="28"/>
      <w:sz w:val="22"/>
      <w:szCs w:val="22"/>
      <w:lang w:eastAsia="de-DE"/>
    </w:rPr>
  </w:style>
  <w:style w:type="character" w:customStyle="1" w:styleId="berschrift8Zchn">
    <w:name w:val="Überschrift 8 Zchn"/>
    <w:link w:val="berschrift8"/>
    <w:rsid w:val="007D413C"/>
    <w:rPr>
      <w:rFonts w:ascii="Tahoma" w:eastAsia="Times New Roman" w:hAnsi="Tahoma"/>
      <w:b/>
      <w:i/>
      <w:kern w:val="28"/>
      <w:sz w:val="22"/>
      <w:szCs w:val="22"/>
      <w:lang w:eastAsia="de-DE"/>
    </w:rPr>
  </w:style>
  <w:style w:type="character" w:customStyle="1" w:styleId="berschrift9Zchn">
    <w:name w:val="Überschrift 9 Zchn"/>
    <w:link w:val="berschrift9"/>
    <w:rsid w:val="007D413C"/>
    <w:rPr>
      <w:rFonts w:ascii="Tahoma" w:eastAsia="Times New Roman" w:hAnsi="Tahoma"/>
      <w:b/>
      <w:i/>
      <w:kern w:val="28"/>
      <w:sz w:val="22"/>
      <w:szCs w:val="22"/>
      <w:lang w:eastAsia="de-DE"/>
    </w:rPr>
  </w:style>
  <w:style w:type="paragraph" w:styleId="StandardWeb">
    <w:name w:val="Normal (Web)"/>
    <w:basedOn w:val="Standard"/>
    <w:uiPriority w:val="99"/>
    <w:rsid w:val="007D413C"/>
    <w:pPr>
      <w:spacing w:after="0" w:line="360" w:lineRule="auto"/>
      <w:jc w:val="left"/>
    </w:pPr>
    <w:rPr>
      <w:rFonts w:ascii="Tahoma" w:eastAsia="Times New Roman" w:hAnsi="Tahoma"/>
      <w:sz w:val="24"/>
      <w:szCs w:val="24"/>
      <w:lang w:val="de-AT" w:eastAsia="de-DE"/>
    </w:rPr>
  </w:style>
  <w:style w:type="paragraph" w:customStyle="1" w:styleId="PMberschrift1">
    <w:name w:val="PM: Überschrift 1"/>
    <w:basedOn w:val="Standard"/>
    <w:link w:val="PMberschrift1Zchn"/>
    <w:rsid w:val="00BB2EC2"/>
    <w:pPr>
      <w:spacing w:before="720" w:after="0" w:line="288" w:lineRule="auto"/>
      <w:jc w:val="left"/>
    </w:pPr>
    <w:rPr>
      <w:rFonts w:ascii="Avenir LT 65 Medium" w:eastAsia="Times New Roman" w:hAnsi="Avenir LT 65 Medium"/>
      <w:b/>
      <w:sz w:val="32"/>
      <w:szCs w:val="20"/>
    </w:rPr>
  </w:style>
  <w:style w:type="character" w:customStyle="1" w:styleId="PMberschrift1Zchn">
    <w:name w:val="PM: Überschrift 1 Zchn"/>
    <w:link w:val="PMberschrift1"/>
    <w:locked/>
    <w:rsid w:val="00BB2EC2"/>
    <w:rPr>
      <w:rFonts w:ascii="Avenir LT 65 Medium" w:eastAsia="Times New Roman" w:hAnsi="Avenir LT 65 Medium"/>
      <w:b/>
      <w:sz w:val="32"/>
    </w:rPr>
  </w:style>
  <w:style w:type="character" w:styleId="Kommentarzeichen">
    <w:name w:val="annotation reference"/>
    <w:basedOn w:val="Absatz-Standardschriftart"/>
    <w:uiPriority w:val="99"/>
    <w:semiHidden/>
    <w:unhideWhenUsed/>
    <w:rsid w:val="00672E5F"/>
    <w:rPr>
      <w:sz w:val="16"/>
      <w:szCs w:val="16"/>
    </w:rPr>
  </w:style>
  <w:style w:type="paragraph" w:styleId="Kommentartext">
    <w:name w:val="annotation text"/>
    <w:basedOn w:val="Standard"/>
    <w:link w:val="KommentartextZchn"/>
    <w:uiPriority w:val="99"/>
    <w:semiHidden/>
    <w:unhideWhenUsed/>
    <w:rsid w:val="00672E5F"/>
    <w:rPr>
      <w:szCs w:val="20"/>
    </w:rPr>
  </w:style>
  <w:style w:type="character" w:customStyle="1" w:styleId="KommentartextZchn">
    <w:name w:val="Kommentartext Zchn"/>
    <w:basedOn w:val="Absatz-Standardschriftart"/>
    <w:link w:val="Kommentartext"/>
    <w:uiPriority w:val="99"/>
    <w:semiHidden/>
    <w:rsid w:val="00672E5F"/>
    <w:rPr>
      <w:lang w:val="de-DE" w:eastAsia="en-US"/>
    </w:rPr>
  </w:style>
  <w:style w:type="paragraph" w:styleId="Kommentarthema">
    <w:name w:val="annotation subject"/>
    <w:basedOn w:val="Kommentartext"/>
    <w:next w:val="Kommentartext"/>
    <w:link w:val="KommentarthemaZchn"/>
    <w:uiPriority w:val="99"/>
    <w:semiHidden/>
    <w:unhideWhenUsed/>
    <w:rsid w:val="00672E5F"/>
    <w:rPr>
      <w:b/>
      <w:bCs/>
    </w:rPr>
  </w:style>
  <w:style w:type="character" w:customStyle="1" w:styleId="KommentarthemaZchn">
    <w:name w:val="Kommentarthema Zchn"/>
    <w:basedOn w:val="KommentartextZchn"/>
    <w:link w:val="Kommentarthema"/>
    <w:uiPriority w:val="99"/>
    <w:semiHidden/>
    <w:rsid w:val="00672E5F"/>
    <w:rPr>
      <w:b/>
      <w:bCs/>
      <w:lang w:val="de-DE" w:eastAsia="en-US"/>
    </w:rPr>
  </w:style>
  <w:style w:type="paragraph" w:styleId="Abbildungsverzeichnis">
    <w:name w:val="table of figures"/>
    <w:basedOn w:val="Standard"/>
    <w:next w:val="Standard"/>
    <w:unhideWhenUsed/>
    <w:rsid w:val="00AD080D"/>
    <w:pPr>
      <w:tabs>
        <w:tab w:val="right" w:pos="9412"/>
      </w:tabs>
      <w:spacing w:after="0" w:line="360" w:lineRule="auto"/>
      <w:jc w:val="left"/>
    </w:pPr>
    <w:rPr>
      <w:rFonts w:ascii="Tahoma" w:eastAsia="Times New Roman" w:hAnsi="Tahoma"/>
      <w:sz w:val="22"/>
      <w:lang w:val="de-AT" w:eastAsia="de-DE"/>
    </w:rPr>
  </w:style>
  <w:style w:type="character" w:customStyle="1" w:styleId="schwarz">
    <w:name w:val="schwarz"/>
    <w:basedOn w:val="Absatz-Standardschriftart"/>
    <w:rsid w:val="00AD080D"/>
  </w:style>
  <w:style w:type="character" w:styleId="Fett">
    <w:name w:val="Strong"/>
    <w:basedOn w:val="Absatz-Standardschriftart"/>
    <w:uiPriority w:val="22"/>
    <w:qFormat/>
    <w:rsid w:val="002555F5"/>
    <w:rPr>
      <w:b/>
      <w:bCs/>
    </w:rPr>
  </w:style>
  <w:style w:type="character" w:styleId="Hervorhebung">
    <w:name w:val="Emphasis"/>
    <w:basedOn w:val="Absatz-Standardschriftart"/>
    <w:uiPriority w:val="20"/>
    <w:qFormat/>
    <w:rsid w:val="002555F5"/>
    <w:rPr>
      <w:i/>
      <w:iCs/>
    </w:rPr>
  </w:style>
  <w:style w:type="paragraph" w:customStyle="1" w:styleId="Default">
    <w:name w:val="Default"/>
    <w:rsid w:val="00E44B03"/>
    <w:pPr>
      <w:autoSpaceDE w:val="0"/>
      <w:autoSpaceDN w:val="0"/>
      <w:adjustRightInd w:val="0"/>
    </w:pPr>
    <w:rPr>
      <w:rFonts w:cs="Calibri"/>
      <w:color w:val="000000"/>
      <w:sz w:val="24"/>
      <w:szCs w:val="24"/>
    </w:rPr>
  </w:style>
  <w:style w:type="table" w:styleId="Tabellenraster">
    <w:name w:val="Table Grid"/>
    <w:basedOn w:val="NormaleTabelle"/>
    <w:rsid w:val="00E44B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rformatiert">
    <w:name w:val="HTML Preformatted"/>
    <w:basedOn w:val="Standard"/>
    <w:link w:val="HTMLVorformatiertZchn"/>
    <w:rsid w:val="007F0133"/>
    <w:pPr>
      <w:spacing w:after="0" w:line="360" w:lineRule="auto"/>
      <w:jc w:val="left"/>
    </w:pPr>
    <w:rPr>
      <w:rFonts w:ascii="Courier New" w:eastAsia="Times New Roman" w:hAnsi="Courier New" w:cs="Courier New"/>
      <w:lang w:val="de-AT" w:eastAsia="de-DE"/>
    </w:rPr>
  </w:style>
  <w:style w:type="character" w:customStyle="1" w:styleId="HTMLVorformatiertZchn">
    <w:name w:val="HTML Vorformatiert Zchn"/>
    <w:basedOn w:val="Absatz-Standardschriftart"/>
    <w:link w:val="HTMLVorformatiert"/>
    <w:rsid w:val="007F0133"/>
    <w:rPr>
      <w:rFonts w:ascii="Courier New" w:eastAsia="Times New Roman" w:hAnsi="Courier New" w:cs="Courier New"/>
      <w:szCs w:val="22"/>
      <w:lang w:eastAsia="de-DE"/>
    </w:rPr>
  </w:style>
  <w:style w:type="character" w:styleId="BesuchterLink">
    <w:name w:val="FollowedHyperlink"/>
    <w:basedOn w:val="Absatz-Standardschriftart"/>
    <w:uiPriority w:val="99"/>
    <w:semiHidden/>
    <w:unhideWhenUsed/>
    <w:rsid w:val="00740ECA"/>
    <w:rPr>
      <w:color w:val="800080" w:themeColor="followedHyperlink"/>
      <w:u w:val="single"/>
    </w:rPr>
  </w:style>
  <w:style w:type="character" w:styleId="Buchtitel">
    <w:name w:val="Book Title"/>
    <w:basedOn w:val="Absatz-Standardschriftart"/>
    <w:uiPriority w:val="33"/>
    <w:qFormat/>
    <w:rsid w:val="0050793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4186">
      <w:bodyDiv w:val="1"/>
      <w:marLeft w:val="0"/>
      <w:marRight w:val="0"/>
      <w:marTop w:val="0"/>
      <w:marBottom w:val="0"/>
      <w:divBdr>
        <w:top w:val="none" w:sz="0" w:space="0" w:color="auto"/>
        <w:left w:val="none" w:sz="0" w:space="0" w:color="auto"/>
        <w:bottom w:val="none" w:sz="0" w:space="0" w:color="auto"/>
        <w:right w:val="none" w:sz="0" w:space="0" w:color="auto"/>
      </w:divBdr>
    </w:div>
    <w:div w:id="156310185">
      <w:bodyDiv w:val="1"/>
      <w:marLeft w:val="0"/>
      <w:marRight w:val="0"/>
      <w:marTop w:val="0"/>
      <w:marBottom w:val="0"/>
      <w:divBdr>
        <w:top w:val="none" w:sz="0" w:space="0" w:color="auto"/>
        <w:left w:val="none" w:sz="0" w:space="0" w:color="auto"/>
        <w:bottom w:val="none" w:sz="0" w:space="0" w:color="auto"/>
        <w:right w:val="none" w:sz="0" w:space="0" w:color="auto"/>
      </w:divBdr>
    </w:div>
    <w:div w:id="361706942">
      <w:bodyDiv w:val="1"/>
      <w:marLeft w:val="0"/>
      <w:marRight w:val="0"/>
      <w:marTop w:val="0"/>
      <w:marBottom w:val="0"/>
      <w:divBdr>
        <w:top w:val="none" w:sz="0" w:space="0" w:color="auto"/>
        <w:left w:val="none" w:sz="0" w:space="0" w:color="auto"/>
        <w:bottom w:val="none" w:sz="0" w:space="0" w:color="auto"/>
        <w:right w:val="none" w:sz="0" w:space="0" w:color="auto"/>
      </w:divBdr>
    </w:div>
    <w:div w:id="600724196">
      <w:bodyDiv w:val="1"/>
      <w:marLeft w:val="0"/>
      <w:marRight w:val="0"/>
      <w:marTop w:val="0"/>
      <w:marBottom w:val="0"/>
      <w:divBdr>
        <w:top w:val="none" w:sz="0" w:space="0" w:color="auto"/>
        <w:left w:val="none" w:sz="0" w:space="0" w:color="auto"/>
        <w:bottom w:val="none" w:sz="0" w:space="0" w:color="auto"/>
        <w:right w:val="none" w:sz="0" w:space="0" w:color="auto"/>
      </w:divBdr>
    </w:div>
    <w:div w:id="1264656153">
      <w:bodyDiv w:val="1"/>
      <w:marLeft w:val="0"/>
      <w:marRight w:val="0"/>
      <w:marTop w:val="0"/>
      <w:marBottom w:val="0"/>
      <w:divBdr>
        <w:top w:val="none" w:sz="0" w:space="0" w:color="auto"/>
        <w:left w:val="none" w:sz="0" w:space="0" w:color="auto"/>
        <w:bottom w:val="none" w:sz="0" w:space="0" w:color="auto"/>
        <w:right w:val="none" w:sz="0" w:space="0" w:color="auto"/>
      </w:divBdr>
      <w:divsChild>
        <w:div w:id="1084961625">
          <w:marLeft w:val="0"/>
          <w:marRight w:val="0"/>
          <w:marTop w:val="0"/>
          <w:marBottom w:val="0"/>
          <w:divBdr>
            <w:top w:val="none" w:sz="0" w:space="0" w:color="auto"/>
            <w:left w:val="none" w:sz="0" w:space="0" w:color="auto"/>
            <w:bottom w:val="none" w:sz="0" w:space="0" w:color="auto"/>
            <w:right w:val="none" w:sz="0" w:space="0" w:color="auto"/>
          </w:divBdr>
        </w:div>
        <w:div w:id="2127192409">
          <w:marLeft w:val="0"/>
          <w:marRight w:val="0"/>
          <w:marTop w:val="0"/>
          <w:marBottom w:val="0"/>
          <w:divBdr>
            <w:top w:val="none" w:sz="0" w:space="0" w:color="auto"/>
            <w:left w:val="none" w:sz="0" w:space="0" w:color="auto"/>
            <w:bottom w:val="none" w:sz="0" w:space="0" w:color="auto"/>
            <w:right w:val="none" w:sz="0" w:space="0" w:color="auto"/>
          </w:divBdr>
        </w:div>
        <w:div w:id="1231773691">
          <w:marLeft w:val="0"/>
          <w:marRight w:val="0"/>
          <w:marTop w:val="0"/>
          <w:marBottom w:val="0"/>
          <w:divBdr>
            <w:top w:val="none" w:sz="0" w:space="0" w:color="auto"/>
            <w:left w:val="none" w:sz="0" w:space="0" w:color="auto"/>
            <w:bottom w:val="none" w:sz="0" w:space="0" w:color="auto"/>
            <w:right w:val="none" w:sz="0" w:space="0" w:color="auto"/>
          </w:divBdr>
        </w:div>
        <w:div w:id="1329752318">
          <w:marLeft w:val="0"/>
          <w:marRight w:val="0"/>
          <w:marTop w:val="0"/>
          <w:marBottom w:val="0"/>
          <w:divBdr>
            <w:top w:val="none" w:sz="0" w:space="0" w:color="auto"/>
            <w:left w:val="none" w:sz="0" w:space="0" w:color="auto"/>
            <w:bottom w:val="none" w:sz="0" w:space="0" w:color="auto"/>
            <w:right w:val="none" w:sz="0" w:space="0" w:color="auto"/>
          </w:divBdr>
        </w:div>
        <w:div w:id="69161257">
          <w:marLeft w:val="0"/>
          <w:marRight w:val="0"/>
          <w:marTop w:val="0"/>
          <w:marBottom w:val="0"/>
          <w:divBdr>
            <w:top w:val="none" w:sz="0" w:space="0" w:color="auto"/>
            <w:left w:val="none" w:sz="0" w:space="0" w:color="auto"/>
            <w:bottom w:val="none" w:sz="0" w:space="0" w:color="auto"/>
            <w:right w:val="none" w:sz="0" w:space="0" w:color="auto"/>
          </w:divBdr>
        </w:div>
        <w:div w:id="776607242">
          <w:marLeft w:val="0"/>
          <w:marRight w:val="0"/>
          <w:marTop w:val="0"/>
          <w:marBottom w:val="0"/>
          <w:divBdr>
            <w:top w:val="none" w:sz="0" w:space="0" w:color="auto"/>
            <w:left w:val="none" w:sz="0" w:space="0" w:color="auto"/>
            <w:bottom w:val="none" w:sz="0" w:space="0" w:color="auto"/>
            <w:right w:val="none" w:sz="0" w:space="0" w:color="auto"/>
          </w:divBdr>
        </w:div>
        <w:div w:id="443810257">
          <w:marLeft w:val="0"/>
          <w:marRight w:val="0"/>
          <w:marTop w:val="0"/>
          <w:marBottom w:val="0"/>
          <w:divBdr>
            <w:top w:val="none" w:sz="0" w:space="0" w:color="auto"/>
            <w:left w:val="none" w:sz="0" w:space="0" w:color="auto"/>
            <w:bottom w:val="none" w:sz="0" w:space="0" w:color="auto"/>
            <w:right w:val="none" w:sz="0" w:space="0" w:color="auto"/>
          </w:divBdr>
        </w:div>
        <w:div w:id="1176113084">
          <w:marLeft w:val="0"/>
          <w:marRight w:val="0"/>
          <w:marTop w:val="0"/>
          <w:marBottom w:val="0"/>
          <w:divBdr>
            <w:top w:val="none" w:sz="0" w:space="0" w:color="auto"/>
            <w:left w:val="none" w:sz="0" w:space="0" w:color="auto"/>
            <w:bottom w:val="none" w:sz="0" w:space="0" w:color="auto"/>
            <w:right w:val="none" w:sz="0" w:space="0" w:color="auto"/>
          </w:divBdr>
        </w:div>
        <w:div w:id="1014183318">
          <w:marLeft w:val="0"/>
          <w:marRight w:val="0"/>
          <w:marTop w:val="0"/>
          <w:marBottom w:val="0"/>
          <w:divBdr>
            <w:top w:val="none" w:sz="0" w:space="0" w:color="auto"/>
            <w:left w:val="none" w:sz="0" w:space="0" w:color="auto"/>
            <w:bottom w:val="none" w:sz="0" w:space="0" w:color="auto"/>
            <w:right w:val="none" w:sz="0" w:space="0" w:color="auto"/>
          </w:divBdr>
        </w:div>
        <w:div w:id="1650400206">
          <w:marLeft w:val="0"/>
          <w:marRight w:val="0"/>
          <w:marTop w:val="0"/>
          <w:marBottom w:val="0"/>
          <w:divBdr>
            <w:top w:val="none" w:sz="0" w:space="0" w:color="auto"/>
            <w:left w:val="none" w:sz="0" w:space="0" w:color="auto"/>
            <w:bottom w:val="none" w:sz="0" w:space="0" w:color="auto"/>
            <w:right w:val="none" w:sz="0" w:space="0" w:color="auto"/>
          </w:divBdr>
        </w:div>
        <w:div w:id="755325039">
          <w:marLeft w:val="0"/>
          <w:marRight w:val="0"/>
          <w:marTop w:val="0"/>
          <w:marBottom w:val="0"/>
          <w:divBdr>
            <w:top w:val="none" w:sz="0" w:space="0" w:color="auto"/>
            <w:left w:val="none" w:sz="0" w:space="0" w:color="auto"/>
            <w:bottom w:val="none" w:sz="0" w:space="0" w:color="auto"/>
            <w:right w:val="none" w:sz="0" w:space="0" w:color="auto"/>
          </w:divBdr>
        </w:div>
        <w:div w:id="794637443">
          <w:marLeft w:val="0"/>
          <w:marRight w:val="0"/>
          <w:marTop w:val="0"/>
          <w:marBottom w:val="0"/>
          <w:divBdr>
            <w:top w:val="none" w:sz="0" w:space="0" w:color="auto"/>
            <w:left w:val="none" w:sz="0" w:space="0" w:color="auto"/>
            <w:bottom w:val="none" w:sz="0" w:space="0" w:color="auto"/>
            <w:right w:val="none" w:sz="0" w:space="0" w:color="auto"/>
          </w:divBdr>
        </w:div>
        <w:div w:id="724186302">
          <w:marLeft w:val="0"/>
          <w:marRight w:val="0"/>
          <w:marTop w:val="0"/>
          <w:marBottom w:val="0"/>
          <w:divBdr>
            <w:top w:val="none" w:sz="0" w:space="0" w:color="auto"/>
            <w:left w:val="none" w:sz="0" w:space="0" w:color="auto"/>
            <w:bottom w:val="none" w:sz="0" w:space="0" w:color="auto"/>
            <w:right w:val="none" w:sz="0" w:space="0" w:color="auto"/>
          </w:divBdr>
        </w:div>
        <w:div w:id="1867985149">
          <w:marLeft w:val="0"/>
          <w:marRight w:val="0"/>
          <w:marTop w:val="0"/>
          <w:marBottom w:val="0"/>
          <w:divBdr>
            <w:top w:val="none" w:sz="0" w:space="0" w:color="auto"/>
            <w:left w:val="none" w:sz="0" w:space="0" w:color="auto"/>
            <w:bottom w:val="none" w:sz="0" w:space="0" w:color="auto"/>
            <w:right w:val="none" w:sz="0" w:space="0" w:color="auto"/>
          </w:divBdr>
        </w:div>
        <w:div w:id="2112778918">
          <w:marLeft w:val="0"/>
          <w:marRight w:val="0"/>
          <w:marTop w:val="0"/>
          <w:marBottom w:val="0"/>
          <w:divBdr>
            <w:top w:val="none" w:sz="0" w:space="0" w:color="auto"/>
            <w:left w:val="none" w:sz="0" w:space="0" w:color="auto"/>
            <w:bottom w:val="none" w:sz="0" w:space="0" w:color="auto"/>
            <w:right w:val="none" w:sz="0" w:space="0" w:color="auto"/>
          </w:divBdr>
        </w:div>
        <w:div w:id="1804762740">
          <w:marLeft w:val="0"/>
          <w:marRight w:val="0"/>
          <w:marTop w:val="0"/>
          <w:marBottom w:val="0"/>
          <w:divBdr>
            <w:top w:val="none" w:sz="0" w:space="0" w:color="auto"/>
            <w:left w:val="none" w:sz="0" w:space="0" w:color="auto"/>
            <w:bottom w:val="none" w:sz="0" w:space="0" w:color="auto"/>
            <w:right w:val="none" w:sz="0" w:space="0" w:color="auto"/>
          </w:divBdr>
        </w:div>
      </w:divsChild>
    </w:div>
    <w:div w:id="1474328834">
      <w:bodyDiv w:val="1"/>
      <w:marLeft w:val="0"/>
      <w:marRight w:val="0"/>
      <w:marTop w:val="0"/>
      <w:marBottom w:val="0"/>
      <w:divBdr>
        <w:top w:val="none" w:sz="0" w:space="0" w:color="auto"/>
        <w:left w:val="none" w:sz="0" w:space="0" w:color="auto"/>
        <w:bottom w:val="none" w:sz="0" w:space="0" w:color="auto"/>
        <w:right w:val="none" w:sz="0" w:space="0" w:color="auto"/>
      </w:divBdr>
    </w:div>
    <w:div w:id="1793743053">
      <w:bodyDiv w:val="1"/>
      <w:marLeft w:val="0"/>
      <w:marRight w:val="0"/>
      <w:marTop w:val="0"/>
      <w:marBottom w:val="0"/>
      <w:divBdr>
        <w:top w:val="none" w:sz="0" w:space="0" w:color="auto"/>
        <w:left w:val="none" w:sz="0" w:space="0" w:color="auto"/>
        <w:bottom w:val="none" w:sz="0" w:space="0" w:color="auto"/>
        <w:right w:val="none" w:sz="0" w:space="0" w:color="auto"/>
      </w:divBdr>
    </w:div>
    <w:div w:id="1841004521">
      <w:bodyDiv w:val="1"/>
      <w:marLeft w:val="0"/>
      <w:marRight w:val="0"/>
      <w:marTop w:val="0"/>
      <w:marBottom w:val="0"/>
      <w:divBdr>
        <w:top w:val="none" w:sz="0" w:space="0" w:color="auto"/>
        <w:left w:val="none" w:sz="0" w:space="0" w:color="auto"/>
        <w:bottom w:val="none" w:sz="0" w:space="0" w:color="auto"/>
        <w:right w:val="none" w:sz="0" w:space="0" w:color="auto"/>
      </w:divBdr>
    </w:div>
    <w:div w:id="1863519528">
      <w:bodyDiv w:val="1"/>
      <w:marLeft w:val="0"/>
      <w:marRight w:val="0"/>
      <w:marTop w:val="0"/>
      <w:marBottom w:val="0"/>
      <w:divBdr>
        <w:top w:val="none" w:sz="0" w:space="0" w:color="auto"/>
        <w:left w:val="none" w:sz="0" w:space="0" w:color="auto"/>
        <w:bottom w:val="none" w:sz="0" w:space="0" w:color="auto"/>
        <w:right w:val="none" w:sz="0" w:space="0" w:color="auto"/>
      </w:divBdr>
    </w:div>
    <w:div w:id="1943494886">
      <w:bodyDiv w:val="1"/>
      <w:marLeft w:val="0"/>
      <w:marRight w:val="0"/>
      <w:marTop w:val="0"/>
      <w:marBottom w:val="0"/>
      <w:divBdr>
        <w:top w:val="none" w:sz="0" w:space="0" w:color="auto"/>
        <w:left w:val="none" w:sz="0" w:space="0" w:color="auto"/>
        <w:bottom w:val="none" w:sz="0" w:space="0" w:color="auto"/>
        <w:right w:val="none" w:sz="0" w:space="0" w:color="auto"/>
      </w:divBdr>
      <w:divsChild>
        <w:div w:id="1604219812">
          <w:marLeft w:val="0"/>
          <w:marRight w:val="0"/>
          <w:marTop w:val="0"/>
          <w:marBottom w:val="0"/>
          <w:divBdr>
            <w:top w:val="none" w:sz="0" w:space="0" w:color="auto"/>
            <w:left w:val="none" w:sz="0" w:space="0" w:color="auto"/>
            <w:bottom w:val="none" w:sz="0" w:space="0" w:color="auto"/>
            <w:right w:val="none" w:sz="0" w:space="0" w:color="auto"/>
          </w:divBdr>
        </w:div>
      </w:divsChild>
    </w:div>
    <w:div w:id="2019116408">
      <w:bodyDiv w:val="1"/>
      <w:marLeft w:val="0"/>
      <w:marRight w:val="0"/>
      <w:marTop w:val="0"/>
      <w:marBottom w:val="0"/>
      <w:divBdr>
        <w:top w:val="none" w:sz="0" w:space="0" w:color="auto"/>
        <w:left w:val="none" w:sz="0" w:space="0" w:color="auto"/>
        <w:bottom w:val="none" w:sz="0" w:space="0" w:color="auto"/>
        <w:right w:val="none" w:sz="0" w:space="0" w:color="auto"/>
      </w:divBdr>
    </w:div>
    <w:div w:id="208537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2f-fundrais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2f-congress@fundraising.at" TargetMode="External"/><Relationship Id="rId4" Type="http://schemas.openxmlformats.org/officeDocument/2006/relationships/settings" Target="settings.xml"/><Relationship Id="rId9" Type="http://schemas.openxmlformats.org/officeDocument/2006/relationships/hyperlink" Target="mailto:pst@fundraising.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s\Desktop\CI\Vorlagen\Word\Vorlage_FVA_allgemeinmitKontaktdat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71DAA-D234-499B-967C-5427C8185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Vorlage_FVA_allgemeinmitKontaktdaten</Template>
  <TotalTime>0</TotalTime>
  <Pages>5</Pages>
  <Words>1190</Words>
  <Characters>7500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8673</CharactersWithSpaces>
  <SharedDoc>false</SharedDoc>
  <HLinks>
    <vt:vector size="24" baseType="variant">
      <vt:variant>
        <vt:i4>7536722</vt:i4>
      </vt:variant>
      <vt:variant>
        <vt:i4>9</vt:i4>
      </vt:variant>
      <vt:variant>
        <vt:i4>0</vt:i4>
      </vt:variant>
      <vt:variant>
        <vt:i4>5</vt:i4>
      </vt:variant>
      <vt:variant>
        <vt:lpwstr>mailto:presse@fundraising.at</vt:lpwstr>
      </vt:variant>
      <vt:variant>
        <vt:lpwstr/>
      </vt:variant>
      <vt:variant>
        <vt:i4>589935</vt:i4>
      </vt:variant>
      <vt:variant>
        <vt:i4>6</vt:i4>
      </vt:variant>
      <vt:variant>
        <vt:i4>0</vt:i4>
      </vt:variant>
      <vt:variant>
        <vt:i4>5</vt:i4>
      </vt:variant>
      <vt:variant>
        <vt:lpwstr>http://stifter-helfen.at/ueber_uns/presse</vt:lpwstr>
      </vt:variant>
      <vt:variant>
        <vt:lpwstr/>
      </vt:variant>
      <vt:variant>
        <vt:i4>786438</vt:i4>
      </vt:variant>
      <vt:variant>
        <vt:i4>3</vt:i4>
      </vt:variant>
      <vt:variant>
        <vt:i4>0</vt:i4>
      </vt:variant>
      <vt:variant>
        <vt:i4>5</vt:i4>
      </vt:variant>
      <vt:variant>
        <vt:lpwstr>http://www.stifter-helfen.at/</vt:lpwstr>
      </vt:variant>
      <vt:variant>
        <vt:lpwstr/>
      </vt:variant>
      <vt:variant>
        <vt:i4>786438</vt:i4>
      </vt:variant>
      <vt:variant>
        <vt:i4>0</vt:i4>
      </vt:variant>
      <vt:variant>
        <vt:i4>0</vt:i4>
      </vt:variant>
      <vt:variant>
        <vt:i4>5</vt:i4>
      </vt:variant>
      <vt:variant>
        <vt:lpwstr>http://www.stifter-helfen.at/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Madeleine Pillwatsch</cp:lastModifiedBy>
  <cp:revision>3</cp:revision>
  <cp:lastPrinted>2018-11-27T17:54:00Z</cp:lastPrinted>
  <dcterms:created xsi:type="dcterms:W3CDTF">2020-02-17T18:35:00Z</dcterms:created>
  <dcterms:modified xsi:type="dcterms:W3CDTF">2020-02-18T09:07:00Z</dcterms:modified>
</cp:coreProperties>
</file>