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48195" w14:textId="77777777" w:rsidR="005D2DD7" w:rsidRPr="00923A53" w:rsidRDefault="005D2DD7" w:rsidP="00923A53">
      <w:pPr>
        <w:spacing w:after="0"/>
        <w:jc w:val="center"/>
        <w:rPr>
          <w:rFonts w:asciiTheme="minorHAnsi" w:hAnsiTheme="minorHAnsi" w:cstheme="minorHAnsi"/>
          <w:b/>
          <w:color w:val="000000" w:themeColor="text1"/>
          <w:sz w:val="22"/>
          <w:lang w:val="en-GB"/>
        </w:rPr>
      </w:pPr>
      <w:r w:rsidRPr="00923A53">
        <w:rPr>
          <w:rFonts w:asciiTheme="minorHAnsi" w:hAnsiTheme="minorHAnsi" w:cstheme="minorHAnsi"/>
          <w:b/>
          <w:color w:val="000000" w:themeColor="text1"/>
          <w:sz w:val="22"/>
          <w:lang w:val="en-GB"/>
        </w:rPr>
        <w:t>1st International Face2Face Fundraising Congress</w:t>
      </w:r>
    </w:p>
    <w:p w14:paraId="767C1A8D" w14:textId="1F73066D" w:rsidR="005D2DD7" w:rsidRPr="008132D1" w:rsidRDefault="005D2DD7" w:rsidP="00923A53">
      <w:pPr>
        <w:spacing w:after="0"/>
        <w:jc w:val="center"/>
        <w:rPr>
          <w:rFonts w:asciiTheme="minorHAnsi" w:hAnsiTheme="minorHAnsi" w:cstheme="minorHAnsi"/>
          <w:color w:val="000000" w:themeColor="text1"/>
          <w:sz w:val="22"/>
          <w:lang w:val="en-GB"/>
        </w:rPr>
      </w:pPr>
      <w:r w:rsidRPr="008132D1">
        <w:rPr>
          <w:rFonts w:asciiTheme="minorHAnsi" w:hAnsiTheme="minorHAnsi" w:cstheme="minorHAnsi"/>
          <w:color w:val="000000" w:themeColor="text1"/>
          <w:sz w:val="22"/>
          <w:lang w:val="en-GB"/>
        </w:rPr>
        <w:t>Nov. 17</w:t>
      </w:r>
      <w:r w:rsidRPr="00923A53">
        <w:rPr>
          <w:rFonts w:asciiTheme="minorHAnsi" w:hAnsiTheme="minorHAnsi" w:cstheme="minorHAnsi"/>
          <w:color w:val="000000" w:themeColor="text1"/>
          <w:sz w:val="22"/>
          <w:vertAlign w:val="superscript"/>
          <w:lang w:val="en-GB"/>
        </w:rPr>
        <w:t>th</w:t>
      </w:r>
      <w:r w:rsidRPr="008132D1">
        <w:rPr>
          <w:rFonts w:asciiTheme="minorHAnsi" w:hAnsiTheme="minorHAnsi" w:cstheme="minorHAnsi"/>
          <w:color w:val="000000" w:themeColor="text1"/>
          <w:sz w:val="22"/>
          <w:lang w:val="en-GB"/>
        </w:rPr>
        <w:t>-19</w:t>
      </w:r>
      <w:r w:rsidRPr="00923A53">
        <w:rPr>
          <w:rFonts w:asciiTheme="minorHAnsi" w:hAnsiTheme="minorHAnsi" w:cstheme="minorHAnsi"/>
          <w:color w:val="000000" w:themeColor="text1"/>
          <w:sz w:val="22"/>
          <w:vertAlign w:val="superscript"/>
          <w:lang w:val="en-GB"/>
        </w:rPr>
        <w:t>th</w:t>
      </w:r>
      <w:r w:rsidRPr="008132D1">
        <w:rPr>
          <w:rFonts w:asciiTheme="minorHAnsi" w:hAnsiTheme="minorHAnsi" w:cstheme="minorHAnsi"/>
          <w:color w:val="000000" w:themeColor="text1"/>
          <w:sz w:val="22"/>
          <w:lang w:val="en-GB"/>
        </w:rPr>
        <w:t xml:space="preserve"> 2020, Vienna – Austria</w:t>
      </w:r>
    </w:p>
    <w:p w14:paraId="121382DE" w14:textId="13E54092" w:rsidR="005D2DD7" w:rsidRPr="008132D1" w:rsidRDefault="00A25036" w:rsidP="00923A53">
      <w:pPr>
        <w:spacing w:after="0"/>
        <w:jc w:val="center"/>
        <w:rPr>
          <w:rFonts w:asciiTheme="minorHAnsi" w:hAnsiTheme="minorHAnsi" w:cstheme="minorHAnsi"/>
          <w:color w:val="000000" w:themeColor="text1"/>
          <w:sz w:val="22"/>
          <w:lang w:val="en-GB"/>
        </w:rPr>
      </w:pPr>
      <w:hyperlink r:id="rId8" w:history="1">
        <w:r w:rsidR="005D2DD7" w:rsidRPr="008132D1">
          <w:rPr>
            <w:rStyle w:val="Hyperlink"/>
            <w:rFonts w:asciiTheme="minorHAnsi" w:hAnsiTheme="minorHAnsi" w:cstheme="minorHAnsi"/>
            <w:color w:val="000000" w:themeColor="text1"/>
            <w:lang w:val="en-GB"/>
          </w:rPr>
          <w:t>www.f2f-fundraising.com</w:t>
        </w:r>
      </w:hyperlink>
    </w:p>
    <w:p w14:paraId="11904B01" w14:textId="77777777" w:rsidR="005D2DD7" w:rsidRPr="008132D1" w:rsidRDefault="005D2DD7" w:rsidP="00923A53">
      <w:pPr>
        <w:spacing w:after="0"/>
        <w:jc w:val="left"/>
        <w:rPr>
          <w:rFonts w:asciiTheme="minorHAnsi" w:hAnsiTheme="minorHAnsi" w:cstheme="minorHAnsi"/>
          <w:color w:val="800000"/>
          <w:lang w:val="en-GB"/>
        </w:rPr>
      </w:pPr>
    </w:p>
    <w:p w14:paraId="09D2EE1E" w14:textId="77777777" w:rsidR="00923A53" w:rsidRDefault="00923A53" w:rsidP="00923A53">
      <w:pPr>
        <w:spacing w:after="0"/>
        <w:jc w:val="left"/>
        <w:rPr>
          <w:rFonts w:asciiTheme="minorHAnsi" w:hAnsiTheme="minorHAnsi" w:cstheme="minorHAnsi"/>
          <w:b/>
          <w:color w:val="000000" w:themeColor="text1"/>
          <w:sz w:val="36"/>
          <w:lang w:val="en-GB"/>
        </w:rPr>
      </w:pPr>
    </w:p>
    <w:p w14:paraId="30FA8014" w14:textId="1ACA46D0" w:rsidR="005D2DD7" w:rsidRPr="008132D1" w:rsidRDefault="005D2DD7" w:rsidP="00923A53">
      <w:pPr>
        <w:spacing w:after="0"/>
        <w:jc w:val="center"/>
        <w:rPr>
          <w:rFonts w:asciiTheme="minorHAnsi" w:hAnsiTheme="minorHAnsi" w:cstheme="minorHAnsi"/>
          <w:b/>
          <w:color w:val="000000" w:themeColor="text1"/>
          <w:sz w:val="36"/>
          <w:lang w:val="en-GB"/>
        </w:rPr>
      </w:pPr>
      <w:r w:rsidRPr="008132D1">
        <w:rPr>
          <w:rFonts w:asciiTheme="minorHAnsi" w:hAnsiTheme="minorHAnsi" w:cstheme="minorHAnsi"/>
          <w:b/>
          <w:color w:val="000000" w:themeColor="text1"/>
          <w:sz w:val="36"/>
          <w:lang w:val="en-GB"/>
        </w:rPr>
        <w:t xml:space="preserve">Apply to </w:t>
      </w:r>
      <w:r w:rsidR="000A42B6" w:rsidRPr="008132D1">
        <w:rPr>
          <w:rFonts w:asciiTheme="minorHAnsi" w:hAnsiTheme="minorHAnsi" w:cstheme="minorHAnsi"/>
          <w:b/>
          <w:color w:val="000000" w:themeColor="text1"/>
          <w:sz w:val="36"/>
          <w:lang w:val="en-GB"/>
        </w:rPr>
        <w:t>Present</w:t>
      </w:r>
    </w:p>
    <w:p w14:paraId="151041BB" w14:textId="77777777" w:rsidR="005D2DD7" w:rsidRDefault="005D2DD7" w:rsidP="00923A53">
      <w:pPr>
        <w:spacing w:after="0"/>
        <w:jc w:val="left"/>
        <w:rPr>
          <w:rFonts w:asciiTheme="minorHAnsi" w:hAnsiTheme="minorHAnsi" w:cstheme="minorHAnsi"/>
          <w:lang w:val="en-GB"/>
        </w:rPr>
      </w:pPr>
    </w:p>
    <w:p w14:paraId="7C059F4E" w14:textId="77777777" w:rsidR="00923A53" w:rsidRDefault="00923A53" w:rsidP="00923A53">
      <w:pPr>
        <w:spacing w:after="0"/>
        <w:jc w:val="left"/>
        <w:rPr>
          <w:rFonts w:asciiTheme="minorHAnsi" w:hAnsiTheme="minorHAnsi" w:cstheme="minorHAnsi"/>
          <w:lang w:val="en-GB"/>
        </w:rPr>
      </w:pPr>
    </w:p>
    <w:p w14:paraId="7EBD6C31" w14:textId="77777777" w:rsidR="00923A53" w:rsidRPr="008132D1" w:rsidRDefault="00923A53" w:rsidP="00923A53">
      <w:pPr>
        <w:spacing w:after="0"/>
        <w:jc w:val="left"/>
        <w:rPr>
          <w:rFonts w:asciiTheme="minorHAnsi" w:hAnsiTheme="minorHAnsi" w:cstheme="minorHAnsi"/>
          <w:lang w:val="en-GB"/>
        </w:rPr>
      </w:pPr>
    </w:p>
    <w:p w14:paraId="0DC76431" w14:textId="77777777" w:rsidR="005D2DD7" w:rsidRPr="008132D1" w:rsidRDefault="005D2DD7" w:rsidP="00923A53">
      <w:pPr>
        <w:spacing w:after="0"/>
        <w:jc w:val="left"/>
        <w:rPr>
          <w:rFonts w:asciiTheme="minorHAnsi" w:hAnsiTheme="minorHAnsi" w:cstheme="minorHAnsi"/>
          <w:b/>
          <w:i/>
          <w:sz w:val="32"/>
          <w:szCs w:val="32"/>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346"/>
      </w:tblGrid>
      <w:tr w:rsidR="00162813" w:rsidRPr="00A14122" w14:paraId="0954CC10" w14:textId="77777777" w:rsidTr="00162813">
        <w:tc>
          <w:tcPr>
            <w:tcW w:w="9346" w:type="dxa"/>
            <w:shd w:val="clear" w:color="auto" w:fill="F2F2F2" w:themeFill="background1" w:themeFillShade="F2"/>
          </w:tcPr>
          <w:p w14:paraId="50BDCE2C" w14:textId="031750E8" w:rsidR="00162813" w:rsidRPr="008132D1" w:rsidRDefault="00162813" w:rsidP="00923A53">
            <w:pPr>
              <w:spacing w:after="0"/>
              <w:jc w:val="left"/>
              <w:rPr>
                <w:rFonts w:asciiTheme="minorHAnsi" w:hAnsiTheme="minorHAnsi" w:cstheme="minorHAnsi"/>
                <w:b/>
                <w:sz w:val="22"/>
                <w:lang w:val="en-GB"/>
              </w:rPr>
            </w:pPr>
            <w:r w:rsidRPr="008132D1">
              <w:rPr>
                <w:rFonts w:asciiTheme="minorHAnsi" w:hAnsiTheme="minorHAnsi" w:cstheme="minorHAnsi"/>
                <w:b/>
                <w:sz w:val="22"/>
                <w:lang w:val="en-GB"/>
              </w:rPr>
              <w:br/>
              <w:t xml:space="preserve">F2F – conference – The aim </w:t>
            </w:r>
          </w:p>
          <w:p w14:paraId="1C9B5E4E" w14:textId="1532AED6" w:rsidR="00162813" w:rsidRPr="008132D1" w:rsidRDefault="00162813" w:rsidP="00923A53">
            <w:pPr>
              <w:spacing w:after="0"/>
              <w:jc w:val="left"/>
              <w:rPr>
                <w:rFonts w:asciiTheme="minorHAnsi" w:hAnsiTheme="minorHAnsi" w:cstheme="minorHAnsi"/>
                <w:sz w:val="22"/>
                <w:lang w:val="en-GB"/>
              </w:rPr>
            </w:pPr>
            <w:r w:rsidRPr="008132D1">
              <w:rPr>
                <w:rFonts w:asciiTheme="minorHAnsi" w:hAnsiTheme="minorHAnsi" w:cstheme="minorHAnsi"/>
                <w:sz w:val="22"/>
                <w:lang w:val="en-GB"/>
              </w:rPr>
              <w:t xml:space="preserve">The first International Face2Face Fundraising Congress 2020 aims to provide a platform for learning, </w:t>
            </w:r>
            <w:proofErr w:type="spellStart"/>
            <w:r w:rsidRPr="008132D1">
              <w:rPr>
                <w:rFonts w:asciiTheme="minorHAnsi" w:hAnsiTheme="minorHAnsi" w:cstheme="minorHAnsi"/>
                <w:sz w:val="22"/>
                <w:lang w:val="en-GB"/>
              </w:rPr>
              <w:t>skillsharing</w:t>
            </w:r>
            <w:proofErr w:type="spellEnd"/>
            <w:r w:rsidRPr="008132D1">
              <w:rPr>
                <w:rFonts w:asciiTheme="minorHAnsi" w:hAnsiTheme="minorHAnsi" w:cstheme="minorHAnsi"/>
                <w:sz w:val="22"/>
                <w:lang w:val="en-GB"/>
              </w:rPr>
              <w:t xml:space="preserve"> and disruption around </w:t>
            </w:r>
            <w:r w:rsidR="000A42B6" w:rsidRPr="008132D1">
              <w:rPr>
                <w:rFonts w:asciiTheme="minorHAnsi" w:hAnsiTheme="minorHAnsi" w:cstheme="minorHAnsi"/>
                <w:sz w:val="22"/>
                <w:lang w:val="en-GB"/>
              </w:rPr>
              <w:t>face to face</w:t>
            </w:r>
            <w:r w:rsidRPr="008132D1">
              <w:rPr>
                <w:rFonts w:asciiTheme="minorHAnsi" w:hAnsiTheme="minorHAnsi" w:cstheme="minorHAnsi"/>
                <w:sz w:val="22"/>
                <w:lang w:val="en-GB"/>
              </w:rPr>
              <w:t xml:space="preserve"> fundraising. Bringing together speakers to host interactive outcome driven sessions to enable direct dialog to develop, professionalise and address some of the issues.  </w:t>
            </w:r>
          </w:p>
          <w:p w14:paraId="6123EFD6" w14:textId="77777777" w:rsidR="000A42B6" w:rsidRPr="008132D1" w:rsidRDefault="000A42B6" w:rsidP="00923A53">
            <w:pPr>
              <w:spacing w:after="0"/>
              <w:jc w:val="left"/>
              <w:rPr>
                <w:rFonts w:asciiTheme="minorHAnsi" w:hAnsiTheme="minorHAnsi" w:cstheme="minorHAnsi"/>
                <w:sz w:val="22"/>
                <w:lang w:val="en-GB"/>
              </w:rPr>
            </w:pPr>
          </w:p>
          <w:p w14:paraId="456B1D75" w14:textId="5469F18D" w:rsidR="000A42B6" w:rsidRPr="008132D1" w:rsidRDefault="00162813" w:rsidP="00923A53">
            <w:pPr>
              <w:spacing w:after="0"/>
              <w:jc w:val="left"/>
              <w:rPr>
                <w:rFonts w:asciiTheme="minorHAnsi" w:hAnsiTheme="minorHAnsi" w:cstheme="minorHAnsi"/>
                <w:sz w:val="22"/>
                <w:lang w:val="en-GB"/>
              </w:rPr>
            </w:pPr>
            <w:r w:rsidRPr="008132D1">
              <w:rPr>
                <w:rFonts w:asciiTheme="minorHAnsi" w:hAnsiTheme="minorHAnsi" w:cstheme="minorHAnsi"/>
                <w:sz w:val="22"/>
                <w:lang w:val="en-GB"/>
              </w:rPr>
              <w:t>A group of globa</w:t>
            </w:r>
            <w:r w:rsidR="000A42B6" w:rsidRPr="008132D1">
              <w:rPr>
                <w:rFonts w:asciiTheme="minorHAnsi" w:hAnsiTheme="minorHAnsi" w:cstheme="minorHAnsi"/>
                <w:sz w:val="22"/>
                <w:lang w:val="en-GB"/>
              </w:rPr>
              <w:t>l, senior</w:t>
            </w:r>
            <w:r w:rsidRPr="008132D1">
              <w:rPr>
                <w:rFonts w:asciiTheme="minorHAnsi" w:hAnsiTheme="minorHAnsi" w:cstheme="minorHAnsi"/>
                <w:sz w:val="22"/>
                <w:lang w:val="en-GB"/>
              </w:rPr>
              <w:t xml:space="preserve"> fundraisers together with the Fundraising Association Austria are keen to bring together the global community for this first conference</w:t>
            </w:r>
            <w:r w:rsidR="000A42B6" w:rsidRPr="008132D1">
              <w:rPr>
                <w:rFonts w:asciiTheme="minorHAnsi" w:hAnsiTheme="minorHAnsi" w:cstheme="minorHAnsi"/>
                <w:sz w:val="22"/>
                <w:lang w:val="en-GB"/>
              </w:rPr>
              <w:t xml:space="preserve"> of its type</w:t>
            </w:r>
            <w:r w:rsidRPr="008132D1">
              <w:rPr>
                <w:rFonts w:asciiTheme="minorHAnsi" w:hAnsiTheme="minorHAnsi" w:cstheme="minorHAnsi"/>
                <w:sz w:val="22"/>
                <w:lang w:val="en-GB"/>
              </w:rPr>
              <w:t xml:space="preserve"> in Vienna, Austria in November 2020! </w:t>
            </w:r>
          </w:p>
          <w:p w14:paraId="2F100DB4" w14:textId="77777777" w:rsidR="000A42B6" w:rsidRPr="008132D1" w:rsidRDefault="000A42B6" w:rsidP="00923A53">
            <w:pPr>
              <w:spacing w:after="0"/>
              <w:jc w:val="left"/>
              <w:rPr>
                <w:rFonts w:asciiTheme="minorHAnsi" w:hAnsiTheme="minorHAnsi" w:cstheme="minorHAnsi"/>
                <w:sz w:val="22"/>
                <w:lang w:val="en-GB"/>
              </w:rPr>
            </w:pPr>
          </w:p>
          <w:p w14:paraId="0F7D9488" w14:textId="3955E3C7" w:rsidR="00162813" w:rsidRPr="008132D1" w:rsidRDefault="00162813" w:rsidP="00923A53">
            <w:pPr>
              <w:spacing w:after="0"/>
              <w:jc w:val="left"/>
              <w:rPr>
                <w:rFonts w:asciiTheme="minorHAnsi" w:hAnsiTheme="minorHAnsi" w:cstheme="minorHAnsi"/>
                <w:sz w:val="22"/>
                <w:lang w:val="en-GB"/>
              </w:rPr>
            </w:pPr>
            <w:r w:rsidRPr="008132D1">
              <w:rPr>
                <w:rFonts w:asciiTheme="minorHAnsi" w:hAnsiTheme="minorHAnsi" w:cstheme="minorHAnsi"/>
                <w:sz w:val="22"/>
                <w:lang w:val="en-GB"/>
              </w:rPr>
              <w:t>For the first time Face2Face fundraisers from all over the world will meet, share experiences and discuss the future of this fundraising tool.</w:t>
            </w:r>
          </w:p>
          <w:p w14:paraId="470E4408" w14:textId="77777777" w:rsidR="00162813" w:rsidRPr="008132D1" w:rsidRDefault="00162813" w:rsidP="00923A53">
            <w:pPr>
              <w:spacing w:after="0"/>
              <w:jc w:val="left"/>
              <w:rPr>
                <w:rFonts w:asciiTheme="minorHAnsi" w:hAnsiTheme="minorHAnsi" w:cstheme="minorHAnsi"/>
                <w:b/>
                <w:sz w:val="22"/>
                <w:lang w:val="en-GB"/>
              </w:rPr>
            </w:pPr>
          </w:p>
        </w:tc>
      </w:tr>
    </w:tbl>
    <w:p w14:paraId="508E7BB1" w14:textId="77777777" w:rsidR="005D2DD7" w:rsidRDefault="005D2DD7" w:rsidP="00923A53">
      <w:pPr>
        <w:spacing w:after="0"/>
        <w:jc w:val="left"/>
        <w:rPr>
          <w:rFonts w:asciiTheme="minorHAnsi" w:hAnsiTheme="minorHAnsi" w:cstheme="minorHAnsi"/>
          <w:b/>
          <w:sz w:val="22"/>
          <w:lang w:val="en-GB"/>
        </w:rPr>
      </w:pPr>
    </w:p>
    <w:p w14:paraId="43EC938E" w14:textId="77777777" w:rsidR="00923A53" w:rsidRDefault="00923A53" w:rsidP="00923A53">
      <w:pPr>
        <w:spacing w:after="0"/>
        <w:jc w:val="left"/>
        <w:rPr>
          <w:rFonts w:asciiTheme="minorHAnsi" w:hAnsiTheme="minorHAnsi" w:cstheme="minorHAnsi"/>
          <w:b/>
          <w:sz w:val="22"/>
          <w:lang w:val="en-GB"/>
        </w:rPr>
      </w:pPr>
    </w:p>
    <w:p w14:paraId="65E57CE2" w14:textId="77777777" w:rsidR="00923A53" w:rsidRPr="008132D1" w:rsidRDefault="00923A53" w:rsidP="00923A53">
      <w:pPr>
        <w:spacing w:after="0"/>
        <w:jc w:val="left"/>
        <w:rPr>
          <w:rFonts w:asciiTheme="minorHAnsi" w:hAnsiTheme="minorHAnsi" w:cstheme="minorHAnsi"/>
          <w:b/>
          <w:sz w:val="22"/>
          <w:lang w:val="en-GB"/>
        </w:rPr>
      </w:pPr>
    </w:p>
    <w:p w14:paraId="052C119E" w14:textId="4E367989" w:rsidR="005D2DD7" w:rsidRDefault="005D2DD7" w:rsidP="008132D1">
      <w:pPr>
        <w:spacing w:after="0"/>
        <w:jc w:val="left"/>
        <w:rPr>
          <w:rFonts w:asciiTheme="minorHAnsi" w:hAnsiTheme="minorHAnsi" w:cstheme="minorHAnsi"/>
          <w:b/>
          <w:sz w:val="22"/>
          <w:lang w:val="en-GB"/>
        </w:rPr>
      </w:pPr>
      <w:r w:rsidRPr="008132D1">
        <w:rPr>
          <w:rFonts w:asciiTheme="minorHAnsi" w:hAnsiTheme="minorHAnsi" w:cstheme="minorHAnsi"/>
          <w:b/>
          <w:sz w:val="22"/>
          <w:lang w:val="en-GB"/>
        </w:rPr>
        <w:t xml:space="preserve">Call for </w:t>
      </w:r>
      <w:r w:rsidR="008132D1">
        <w:rPr>
          <w:rFonts w:asciiTheme="minorHAnsi" w:hAnsiTheme="minorHAnsi" w:cstheme="minorHAnsi"/>
          <w:b/>
          <w:sz w:val="22"/>
          <w:lang w:val="en-GB"/>
        </w:rPr>
        <w:t xml:space="preserve">sessions </w:t>
      </w:r>
      <w:r w:rsidR="00162813" w:rsidRPr="008132D1">
        <w:rPr>
          <w:rFonts w:asciiTheme="minorHAnsi" w:hAnsiTheme="minorHAnsi" w:cstheme="minorHAnsi"/>
          <w:b/>
          <w:sz w:val="22"/>
          <w:lang w:val="en-GB"/>
        </w:rPr>
        <w:t>– Apply to</w:t>
      </w:r>
      <w:r w:rsidR="000A42B6" w:rsidRPr="008132D1">
        <w:rPr>
          <w:rFonts w:asciiTheme="minorHAnsi" w:hAnsiTheme="minorHAnsi" w:cstheme="minorHAnsi"/>
          <w:b/>
          <w:sz w:val="22"/>
          <w:lang w:val="en-GB"/>
        </w:rPr>
        <w:t xml:space="preserve"> present/run sessions</w:t>
      </w:r>
    </w:p>
    <w:p w14:paraId="35E4F24C" w14:textId="77777777" w:rsidR="008132D1" w:rsidRPr="008132D1" w:rsidRDefault="008132D1" w:rsidP="00923A53">
      <w:pPr>
        <w:spacing w:after="0"/>
        <w:jc w:val="left"/>
        <w:rPr>
          <w:rFonts w:asciiTheme="minorHAnsi" w:hAnsiTheme="minorHAnsi" w:cstheme="minorHAnsi"/>
          <w:b/>
          <w:sz w:val="22"/>
          <w:lang w:val="en-GB"/>
        </w:rPr>
      </w:pPr>
    </w:p>
    <w:p w14:paraId="06AC857C" w14:textId="485136B9" w:rsidR="005D2DD7" w:rsidRPr="008132D1" w:rsidRDefault="005D2DD7" w:rsidP="00923A53">
      <w:pPr>
        <w:spacing w:after="0"/>
        <w:jc w:val="left"/>
        <w:rPr>
          <w:rFonts w:asciiTheme="minorHAnsi" w:hAnsiTheme="minorHAnsi" w:cstheme="minorHAnsi"/>
          <w:sz w:val="22"/>
          <w:lang w:val="en-GB"/>
        </w:rPr>
      </w:pPr>
      <w:r w:rsidRPr="008132D1">
        <w:rPr>
          <w:rFonts w:asciiTheme="minorHAnsi" w:hAnsiTheme="minorHAnsi" w:cstheme="minorHAnsi"/>
          <w:sz w:val="22"/>
          <w:lang w:val="en-GB"/>
        </w:rPr>
        <w:t xml:space="preserve">We invite practitioners and academics in philanthropic contexts to submit </w:t>
      </w:r>
      <w:r w:rsidR="000A42B6" w:rsidRPr="008132D1">
        <w:rPr>
          <w:rFonts w:asciiTheme="minorHAnsi" w:hAnsiTheme="minorHAnsi" w:cstheme="minorHAnsi"/>
          <w:sz w:val="22"/>
          <w:lang w:val="en-GB"/>
        </w:rPr>
        <w:t>a short summary outline</w:t>
      </w:r>
      <w:r w:rsidRPr="008132D1">
        <w:rPr>
          <w:rFonts w:asciiTheme="minorHAnsi" w:hAnsiTheme="minorHAnsi" w:cstheme="minorHAnsi"/>
          <w:sz w:val="22"/>
          <w:lang w:val="en-GB"/>
        </w:rPr>
        <w:t xml:space="preserve"> on the issue they want to talk about or hold a workshop on. If the conference </w:t>
      </w:r>
      <w:r w:rsidR="000A42B6" w:rsidRPr="008132D1">
        <w:rPr>
          <w:rFonts w:asciiTheme="minorHAnsi" w:hAnsiTheme="minorHAnsi" w:cstheme="minorHAnsi"/>
          <w:sz w:val="22"/>
          <w:lang w:val="en-GB"/>
        </w:rPr>
        <w:t>committee accepts</w:t>
      </w:r>
      <w:r w:rsidRPr="008132D1">
        <w:rPr>
          <w:rFonts w:asciiTheme="minorHAnsi" w:hAnsiTheme="minorHAnsi" w:cstheme="minorHAnsi"/>
          <w:sz w:val="22"/>
          <w:lang w:val="en-GB"/>
        </w:rPr>
        <w:t xml:space="preserve"> the </w:t>
      </w:r>
      <w:r w:rsidR="000A42B6" w:rsidRPr="008132D1">
        <w:rPr>
          <w:rFonts w:asciiTheme="minorHAnsi" w:hAnsiTheme="minorHAnsi" w:cstheme="minorHAnsi"/>
          <w:sz w:val="22"/>
          <w:lang w:val="en-GB"/>
        </w:rPr>
        <w:t xml:space="preserve">submitted </w:t>
      </w:r>
      <w:r w:rsidRPr="008132D1">
        <w:rPr>
          <w:rFonts w:asciiTheme="minorHAnsi" w:hAnsiTheme="minorHAnsi" w:cstheme="minorHAnsi"/>
          <w:sz w:val="22"/>
          <w:lang w:val="en-GB"/>
        </w:rPr>
        <w:t>contribution the speaker will be invited to submit a full pr</w:t>
      </w:r>
      <w:r w:rsidR="000A42B6" w:rsidRPr="008132D1">
        <w:rPr>
          <w:rFonts w:asciiTheme="minorHAnsi" w:hAnsiTheme="minorHAnsi" w:cstheme="minorHAnsi"/>
          <w:sz w:val="22"/>
          <w:lang w:val="en-GB"/>
        </w:rPr>
        <w:t>oposal</w:t>
      </w:r>
      <w:r w:rsidRPr="008132D1">
        <w:rPr>
          <w:rFonts w:asciiTheme="minorHAnsi" w:hAnsiTheme="minorHAnsi" w:cstheme="minorHAnsi"/>
          <w:sz w:val="22"/>
          <w:lang w:val="en-GB"/>
        </w:rPr>
        <w:t xml:space="preserve"> within a given time. Although </w:t>
      </w:r>
      <w:r w:rsidRPr="008132D1">
        <w:rPr>
          <w:rFonts w:asciiTheme="minorHAnsi" w:hAnsiTheme="minorHAnsi" w:cstheme="minorHAnsi"/>
          <w:b/>
          <w:sz w:val="22"/>
          <w:lang w:val="en-GB"/>
        </w:rPr>
        <w:t>all contributions are appreciated</w:t>
      </w:r>
      <w:r w:rsidR="000A42B6" w:rsidRPr="008132D1">
        <w:rPr>
          <w:rFonts w:asciiTheme="minorHAnsi" w:hAnsiTheme="minorHAnsi" w:cstheme="minorHAnsi"/>
          <w:sz w:val="22"/>
          <w:lang w:val="en-GB"/>
        </w:rPr>
        <w:t xml:space="preserve">, </w:t>
      </w:r>
      <w:r w:rsidRPr="008132D1">
        <w:rPr>
          <w:rFonts w:asciiTheme="minorHAnsi" w:hAnsiTheme="minorHAnsi" w:cstheme="minorHAnsi"/>
          <w:sz w:val="22"/>
          <w:lang w:val="en-GB"/>
        </w:rPr>
        <w:t xml:space="preserve">the conference committee asks you kindly to fit into the conference theme focusing on the following </w:t>
      </w:r>
      <w:r w:rsidRPr="008132D1">
        <w:rPr>
          <w:rFonts w:asciiTheme="minorHAnsi" w:hAnsiTheme="minorHAnsi" w:cstheme="minorHAnsi"/>
          <w:b/>
          <w:sz w:val="22"/>
          <w:u w:val="single"/>
          <w:lang w:val="en-GB"/>
        </w:rPr>
        <w:t>headline topics:</w:t>
      </w:r>
    </w:p>
    <w:p w14:paraId="2389AA89" w14:textId="77777777" w:rsidR="005D2DD7" w:rsidRPr="008132D1" w:rsidRDefault="005D2DD7" w:rsidP="00923A53">
      <w:pPr>
        <w:spacing w:after="0"/>
        <w:jc w:val="left"/>
        <w:rPr>
          <w:rFonts w:asciiTheme="minorHAnsi" w:hAnsiTheme="minorHAnsi" w:cstheme="minorHAnsi"/>
          <w:sz w:val="22"/>
          <w:lang w:val="en-GB"/>
        </w:rPr>
      </w:pPr>
    </w:p>
    <w:p w14:paraId="66021920" w14:textId="77777777" w:rsidR="00162813" w:rsidRPr="008132D1" w:rsidRDefault="00162813" w:rsidP="00923A53">
      <w:pPr>
        <w:spacing w:after="0"/>
        <w:jc w:val="left"/>
        <w:rPr>
          <w:rFonts w:asciiTheme="minorHAnsi" w:hAnsiTheme="minorHAnsi" w:cstheme="minorHAnsi"/>
          <w:sz w:val="22"/>
          <w:lang w:val="en-GB"/>
        </w:rPr>
      </w:pPr>
    </w:p>
    <w:p w14:paraId="449FEA44" w14:textId="6E42057D" w:rsidR="005D2DD7" w:rsidRPr="008132D1" w:rsidRDefault="005D2DD7">
      <w:pPr>
        <w:pStyle w:val="Listenabsatz"/>
        <w:numPr>
          <w:ilvl w:val="0"/>
          <w:numId w:val="23"/>
        </w:numPr>
        <w:spacing w:after="0" w:line="240" w:lineRule="auto"/>
        <w:rPr>
          <w:rFonts w:asciiTheme="minorHAnsi" w:hAnsiTheme="minorHAnsi" w:cstheme="minorHAnsi"/>
          <w:b/>
          <w:lang w:val="en-GB"/>
        </w:rPr>
      </w:pPr>
      <w:r w:rsidRPr="008132D1">
        <w:rPr>
          <w:rFonts w:asciiTheme="minorHAnsi" w:hAnsiTheme="minorHAnsi" w:cstheme="minorHAnsi"/>
          <w:b/>
          <w:lang w:val="en-GB"/>
        </w:rPr>
        <w:t>Ethical Standards &amp; Self-</w:t>
      </w:r>
      <w:r w:rsidR="00923A53" w:rsidRPr="008132D1">
        <w:rPr>
          <w:rFonts w:asciiTheme="minorHAnsi" w:hAnsiTheme="minorHAnsi" w:cstheme="minorHAnsi"/>
          <w:b/>
          <w:lang w:val="en-GB"/>
        </w:rPr>
        <w:t xml:space="preserve">Regulation </w:t>
      </w:r>
      <w:r w:rsidR="00162813" w:rsidRPr="008132D1">
        <w:rPr>
          <w:rFonts w:asciiTheme="minorHAnsi" w:hAnsiTheme="minorHAnsi" w:cstheme="minorHAnsi"/>
          <w:b/>
          <w:lang w:val="en-GB"/>
        </w:rPr>
        <w:br/>
      </w:r>
      <w:r w:rsidRPr="008132D1">
        <w:rPr>
          <w:rFonts w:asciiTheme="minorHAnsi" w:hAnsiTheme="minorHAnsi" w:cstheme="minorHAnsi"/>
          <w:lang w:val="en-GB"/>
        </w:rPr>
        <w:t xml:space="preserve">Ethical standards and self-regulation initiatives have been early developments within the F2F </w:t>
      </w:r>
      <w:r w:rsidR="000A42B6" w:rsidRPr="008132D1">
        <w:rPr>
          <w:rFonts w:asciiTheme="minorHAnsi" w:hAnsiTheme="minorHAnsi" w:cstheme="minorHAnsi"/>
          <w:lang w:val="en-GB"/>
        </w:rPr>
        <w:t>world</w:t>
      </w:r>
      <w:r w:rsidRPr="008132D1">
        <w:rPr>
          <w:rFonts w:asciiTheme="minorHAnsi" w:hAnsiTheme="minorHAnsi" w:cstheme="minorHAnsi"/>
          <w:lang w:val="en-GB"/>
        </w:rPr>
        <w:t>. Within this section we want to understand the landscape within</w:t>
      </w:r>
      <w:r w:rsidR="000A42B6" w:rsidRPr="008132D1">
        <w:rPr>
          <w:rFonts w:asciiTheme="minorHAnsi" w:hAnsiTheme="minorHAnsi" w:cstheme="minorHAnsi"/>
          <w:lang w:val="en-GB"/>
        </w:rPr>
        <w:t xml:space="preserve"> which</w:t>
      </w:r>
      <w:r w:rsidRPr="008132D1">
        <w:rPr>
          <w:rFonts w:asciiTheme="minorHAnsi" w:hAnsiTheme="minorHAnsi" w:cstheme="minorHAnsi"/>
          <w:lang w:val="en-GB"/>
        </w:rPr>
        <w:t xml:space="preserve"> the tool</w:t>
      </w:r>
      <w:r w:rsidR="000A42B6" w:rsidRPr="008132D1">
        <w:rPr>
          <w:rFonts w:asciiTheme="minorHAnsi" w:hAnsiTheme="minorHAnsi" w:cstheme="minorHAnsi"/>
          <w:lang w:val="en-GB"/>
        </w:rPr>
        <w:t xml:space="preserve"> of</w:t>
      </w:r>
      <w:r w:rsidRPr="008132D1">
        <w:rPr>
          <w:rFonts w:asciiTheme="minorHAnsi" w:hAnsiTheme="minorHAnsi" w:cstheme="minorHAnsi"/>
          <w:lang w:val="en-GB"/>
        </w:rPr>
        <w:t xml:space="preserve"> F2F is embedded</w:t>
      </w:r>
      <w:r w:rsidR="000A42B6" w:rsidRPr="008132D1">
        <w:rPr>
          <w:rFonts w:asciiTheme="minorHAnsi" w:hAnsiTheme="minorHAnsi" w:cstheme="minorHAnsi"/>
          <w:lang w:val="en-GB"/>
        </w:rPr>
        <w:t>, such as</w:t>
      </w:r>
      <w:r w:rsidRPr="008132D1">
        <w:rPr>
          <w:rFonts w:asciiTheme="minorHAnsi" w:hAnsiTheme="minorHAnsi" w:cstheme="minorHAnsi"/>
          <w:lang w:val="en-GB"/>
        </w:rPr>
        <w:t xml:space="preserve">; how can </w:t>
      </w:r>
      <w:r w:rsidR="000A42B6" w:rsidRPr="008132D1">
        <w:rPr>
          <w:rFonts w:asciiTheme="minorHAnsi" w:hAnsiTheme="minorHAnsi" w:cstheme="minorHAnsi"/>
          <w:lang w:val="en-GB"/>
        </w:rPr>
        <w:t xml:space="preserve">it impact upon the </w:t>
      </w:r>
      <w:r w:rsidRPr="008132D1">
        <w:rPr>
          <w:rFonts w:asciiTheme="minorHAnsi" w:hAnsiTheme="minorHAnsi" w:cstheme="minorHAnsi"/>
          <w:lang w:val="en-GB"/>
        </w:rPr>
        <w:t>acceptance, influence</w:t>
      </w:r>
      <w:r w:rsidR="000A42B6" w:rsidRPr="008132D1">
        <w:rPr>
          <w:rFonts w:asciiTheme="minorHAnsi" w:hAnsiTheme="minorHAnsi" w:cstheme="minorHAnsi"/>
          <w:lang w:val="en-GB"/>
        </w:rPr>
        <w:t xml:space="preserve"> and</w:t>
      </w:r>
      <w:r w:rsidRPr="008132D1">
        <w:rPr>
          <w:rFonts w:asciiTheme="minorHAnsi" w:hAnsiTheme="minorHAnsi" w:cstheme="minorHAnsi"/>
          <w:lang w:val="en-GB"/>
        </w:rPr>
        <w:t xml:space="preserve"> image </w:t>
      </w:r>
      <w:r w:rsidR="000A42B6" w:rsidRPr="008132D1">
        <w:rPr>
          <w:rFonts w:asciiTheme="minorHAnsi" w:hAnsiTheme="minorHAnsi" w:cstheme="minorHAnsi"/>
          <w:lang w:val="en-GB"/>
        </w:rPr>
        <w:t>of the</w:t>
      </w:r>
      <w:r w:rsidRPr="008132D1">
        <w:rPr>
          <w:rFonts w:asciiTheme="minorHAnsi" w:hAnsiTheme="minorHAnsi" w:cstheme="minorHAnsi"/>
          <w:lang w:val="en-GB"/>
        </w:rPr>
        <w:t xml:space="preserve"> sector</w:t>
      </w:r>
      <w:r w:rsidR="000A42B6" w:rsidRPr="008132D1">
        <w:rPr>
          <w:rFonts w:asciiTheme="minorHAnsi" w:hAnsiTheme="minorHAnsi" w:cstheme="minorHAnsi"/>
          <w:lang w:val="en-GB"/>
        </w:rPr>
        <w:t xml:space="preserve"> and of fundraising </w:t>
      </w:r>
      <w:r w:rsidRPr="008132D1">
        <w:rPr>
          <w:rFonts w:asciiTheme="minorHAnsi" w:hAnsiTheme="minorHAnsi" w:cstheme="minorHAnsi"/>
          <w:lang w:val="en-GB"/>
        </w:rPr>
        <w:t xml:space="preserve">within </w:t>
      </w:r>
      <w:r w:rsidR="000A42B6" w:rsidRPr="008132D1">
        <w:rPr>
          <w:rFonts w:asciiTheme="minorHAnsi" w:hAnsiTheme="minorHAnsi" w:cstheme="minorHAnsi"/>
          <w:lang w:val="en-GB"/>
        </w:rPr>
        <w:t xml:space="preserve">a non-profit </w:t>
      </w:r>
      <w:r w:rsidRPr="008132D1">
        <w:rPr>
          <w:rFonts w:asciiTheme="minorHAnsi" w:hAnsiTheme="minorHAnsi" w:cstheme="minorHAnsi"/>
          <w:lang w:val="en-GB"/>
        </w:rPr>
        <w:t>organization</w:t>
      </w:r>
      <w:r w:rsidR="000A42B6" w:rsidRPr="008132D1">
        <w:rPr>
          <w:rFonts w:asciiTheme="minorHAnsi" w:hAnsiTheme="minorHAnsi" w:cstheme="minorHAnsi"/>
          <w:lang w:val="en-GB"/>
        </w:rPr>
        <w:t>?</w:t>
      </w:r>
      <w:r w:rsidR="00923A53" w:rsidRPr="008132D1">
        <w:rPr>
          <w:rFonts w:asciiTheme="minorHAnsi" w:hAnsiTheme="minorHAnsi" w:cstheme="minorHAnsi"/>
          <w:lang w:val="en-GB"/>
        </w:rPr>
        <w:t>; Pricing</w:t>
      </w:r>
      <w:r w:rsidR="000A42B6" w:rsidRPr="008132D1">
        <w:rPr>
          <w:rFonts w:asciiTheme="minorHAnsi" w:hAnsiTheme="minorHAnsi" w:cstheme="minorHAnsi"/>
          <w:lang w:val="en-GB"/>
        </w:rPr>
        <w:t xml:space="preserve"> </w:t>
      </w:r>
      <w:r w:rsidRPr="008132D1">
        <w:rPr>
          <w:rFonts w:asciiTheme="minorHAnsi" w:hAnsiTheme="minorHAnsi" w:cstheme="minorHAnsi"/>
          <w:lang w:val="en-GB"/>
        </w:rPr>
        <w:t xml:space="preserve">policies </w:t>
      </w:r>
      <w:r w:rsidR="000A42B6" w:rsidRPr="008132D1">
        <w:rPr>
          <w:rFonts w:asciiTheme="minorHAnsi" w:hAnsiTheme="minorHAnsi" w:cstheme="minorHAnsi"/>
          <w:lang w:val="en-GB"/>
        </w:rPr>
        <w:t xml:space="preserve">and practice </w:t>
      </w:r>
      <w:r w:rsidRPr="008132D1">
        <w:rPr>
          <w:rFonts w:asciiTheme="minorHAnsi" w:hAnsiTheme="minorHAnsi" w:cstheme="minorHAnsi"/>
          <w:lang w:val="en-GB"/>
        </w:rPr>
        <w:t>versus quality management</w:t>
      </w:r>
      <w:r w:rsidR="000A42B6" w:rsidRPr="008132D1">
        <w:rPr>
          <w:rFonts w:asciiTheme="minorHAnsi" w:hAnsiTheme="minorHAnsi" w:cstheme="minorHAnsi"/>
          <w:lang w:val="en-GB"/>
        </w:rPr>
        <w:t xml:space="preserve"> and delivery;</w:t>
      </w:r>
      <w:r w:rsidRPr="008132D1">
        <w:rPr>
          <w:rFonts w:asciiTheme="minorHAnsi" w:hAnsiTheme="minorHAnsi" w:cstheme="minorHAnsi"/>
          <w:lang w:val="en-GB"/>
        </w:rPr>
        <w:t xml:space="preserve"> Price </w:t>
      </w:r>
      <w:r w:rsidR="000A42B6" w:rsidRPr="008132D1">
        <w:rPr>
          <w:rFonts w:asciiTheme="minorHAnsi" w:hAnsiTheme="minorHAnsi" w:cstheme="minorHAnsi"/>
          <w:lang w:val="en-GB"/>
        </w:rPr>
        <w:t xml:space="preserve">models/cost per </w:t>
      </w:r>
      <w:r w:rsidRPr="008132D1">
        <w:rPr>
          <w:rFonts w:asciiTheme="minorHAnsi" w:hAnsiTheme="minorHAnsi" w:cstheme="minorHAnsi"/>
          <w:lang w:val="en-GB"/>
        </w:rPr>
        <w:t xml:space="preserve">donor </w:t>
      </w:r>
      <w:r w:rsidR="006864F1" w:rsidRPr="008132D1">
        <w:rPr>
          <w:rFonts w:asciiTheme="minorHAnsi" w:hAnsiTheme="minorHAnsi" w:cstheme="minorHAnsi"/>
          <w:lang w:val="en-GB"/>
        </w:rPr>
        <w:t>–</w:t>
      </w:r>
      <w:r w:rsidRPr="008132D1">
        <w:rPr>
          <w:rFonts w:asciiTheme="minorHAnsi" w:hAnsiTheme="minorHAnsi" w:cstheme="minorHAnsi"/>
          <w:lang w:val="en-GB"/>
        </w:rPr>
        <w:t xml:space="preserve"> what is the</w:t>
      </w:r>
      <w:r w:rsidRPr="00923A53">
        <w:rPr>
          <w:rFonts w:asciiTheme="minorHAnsi" w:hAnsiTheme="minorHAnsi" w:cstheme="minorHAnsi"/>
          <w:i/>
          <w:iCs/>
          <w:lang w:val="en-GB"/>
        </w:rPr>
        <w:t xml:space="preserve"> right</w:t>
      </w:r>
      <w:r w:rsidRPr="008132D1">
        <w:rPr>
          <w:rFonts w:asciiTheme="minorHAnsi" w:hAnsiTheme="minorHAnsi" w:cstheme="minorHAnsi"/>
          <w:lang w:val="en-GB"/>
        </w:rPr>
        <w:t xml:space="preserve"> pri</w:t>
      </w:r>
      <w:r w:rsidR="000A42B6" w:rsidRPr="008132D1">
        <w:rPr>
          <w:rFonts w:asciiTheme="minorHAnsi" w:hAnsiTheme="minorHAnsi" w:cstheme="minorHAnsi"/>
          <w:lang w:val="en-GB"/>
        </w:rPr>
        <w:t>c</w:t>
      </w:r>
      <w:r w:rsidRPr="008132D1">
        <w:rPr>
          <w:rFonts w:asciiTheme="minorHAnsi" w:hAnsiTheme="minorHAnsi" w:cstheme="minorHAnsi"/>
          <w:lang w:val="en-GB"/>
        </w:rPr>
        <w:t>e to pay</w:t>
      </w:r>
      <w:r w:rsidR="000A42B6" w:rsidRPr="008132D1">
        <w:rPr>
          <w:rFonts w:asciiTheme="minorHAnsi" w:hAnsiTheme="minorHAnsi" w:cstheme="minorHAnsi"/>
          <w:lang w:val="en-GB"/>
        </w:rPr>
        <w:t xml:space="preserve"> for what quality donor</w:t>
      </w:r>
      <w:r w:rsidRPr="008132D1">
        <w:rPr>
          <w:rFonts w:asciiTheme="minorHAnsi" w:hAnsiTheme="minorHAnsi" w:cstheme="minorHAnsi"/>
          <w:lang w:val="en-GB"/>
        </w:rPr>
        <w:t>? Further</w:t>
      </w:r>
      <w:r w:rsidR="000A42B6" w:rsidRPr="008132D1">
        <w:rPr>
          <w:rFonts w:asciiTheme="minorHAnsi" w:hAnsiTheme="minorHAnsi" w:cstheme="minorHAnsi"/>
          <w:lang w:val="en-GB"/>
        </w:rPr>
        <w:t>, more</w:t>
      </w:r>
      <w:r w:rsidRPr="008132D1">
        <w:rPr>
          <w:rFonts w:asciiTheme="minorHAnsi" w:hAnsiTheme="minorHAnsi" w:cstheme="minorHAnsi"/>
          <w:lang w:val="en-GB"/>
        </w:rPr>
        <w:t xml:space="preserve"> are we interested to understand about the mechanisms of self-regulation, especially in emerging markets. Market saturation leads to </w:t>
      </w:r>
      <w:r w:rsidR="000A42B6" w:rsidRPr="008132D1">
        <w:rPr>
          <w:rFonts w:asciiTheme="minorHAnsi" w:hAnsiTheme="minorHAnsi" w:cstheme="minorHAnsi"/>
          <w:lang w:val="en-GB"/>
        </w:rPr>
        <w:t>various ways</w:t>
      </w:r>
      <w:r w:rsidRPr="008132D1">
        <w:rPr>
          <w:rFonts w:asciiTheme="minorHAnsi" w:hAnsiTheme="minorHAnsi" w:cstheme="minorHAnsi"/>
          <w:lang w:val="en-GB"/>
        </w:rPr>
        <w:t xml:space="preserve"> how capacity and/ or location management is</w:t>
      </w:r>
      <w:r w:rsidR="000A42B6" w:rsidRPr="008132D1">
        <w:rPr>
          <w:rFonts w:asciiTheme="minorHAnsi" w:hAnsiTheme="minorHAnsi" w:cstheme="minorHAnsi"/>
          <w:lang w:val="en-GB"/>
        </w:rPr>
        <w:t xml:space="preserve"> or can be</w:t>
      </w:r>
      <w:r w:rsidRPr="008132D1">
        <w:rPr>
          <w:rFonts w:asciiTheme="minorHAnsi" w:hAnsiTheme="minorHAnsi" w:cstheme="minorHAnsi"/>
          <w:lang w:val="en-GB"/>
        </w:rPr>
        <w:t xml:space="preserve"> regulated</w:t>
      </w:r>
      <w:r w:rsidR="000A42B6" w:rsidRPr="008132D1">
        <w:rPr>
          <w:rFonts w:asciiTheme="minorHAnsi" w:hAnsiTheme="minorHAnsi" w:cstheme="minorHAnsi"/>
          <w:lang w:val="en-GB"/>
        </w:rPr>
        <w:t>; share</w:t>
      </w:r>
      <w:r w:rsidRPr="008132D1">
        <w:rPr>
          <w:rFonts w:asciiTheme="minorHAnsi" w:hAnsiTheme="minorHAnsi" w:cstheme="minorHAnsi"/>
          <w:lang w:val="en-GB"/>
        </w:rPr>
        <w:t xml:space="preserve"> your case studies how you in your</w:t>
      </w:r>
      <w:r w:rsidR="000A42B6" w:rsidRPr="008132D1">
        <w:rPr>
          <w:rFonts w:asciiTheme="minorHAnsi" w:hAnsiTheme="minorHAnsi" w:cstheme="minorHAnsi"/>
          <w:lang w:val="en-GB"/>
        </w:rPr>
        <w:t xml:space="preserve"> country</w:t>
      </w:r>
      <w:r w:rsidR="003827F6" w:rsidRPr="008132D1">
        <w:rPr>
          <w:rFonts w:asciiTheme="minorHAnsi" w:hAnsiTheme="minorHAnsi" w:cstheme="minorHAnsi"/>
          <w:lang w:val="en-GB"/>
        </w:rPr>
        <w:t>/</w:t>
      </w:r>
      <w:r w:rsidRPr="008132D1">
        <w:rPr>
          <w:rFonts w:asciiTheme="minorHAnsi" w:hAnsiTheme="minorHAnsi" w:cstheme="minorHAnsi"/>
          <w:lang w:val="en-GB"/>
        </w:rPr>
        <w:t>region</w:t>
      </w:r>
      <w:r w:rsidR="003827F6" w:rsidRPr="008132D1">
        <w:rPr>
          <w:rFonts w:asciiTheme="minorHAnsi" w:hAnsiTheme="minorHAnsi" w:cstheme="minorHAnsi"/>
          <w:lang w:val="en-GB"/>
        </w:rPr>
        <w:t xml:space="preserve">/organisation </w:t>
      </w:r>
      <w:r w:rsidRPr="008132D1">
        <w:rPr>
          <w:rFonts w:asciiTheme="minorHAnsi" w:hAnsiTheme="minorHAnsi" w:cstheme="minorHAnsi"/>
          <w:lang w:val="en-GB"/>
        </w:rPr>
        <w:t>deal with quality initiatives (quality standards), advocacy and joint initiative(s) of self-regulation.</w:t>
      </w:r>
    </w:p>
    <w:p w14:paraId="45EB093F" w14:textId="77777777" w:rsidR="005D2DD7" w:rsidRPr="008132D1" w:rsidRDefault="005D2DD7" w:rsidP="00923A53">
      <w:pPr>
        <w:spacing w:after="0"/>
        <w:jc w:val="left"/>
        <w:rPr>
          <w:rFonts w:asciiTheme="minorHAnsi" w:hAnsiTheme="minorHAnsi" w:cstheme="minorHAnsi"/>
          <w:b/>
          <w:sz w:val="22"/>
          <w:lang w:val="en-GB"/>
        </w:rPr>
      </w:pPr>
    </w:p>
    <w:p w14:paraId="623ED1D2" w14:textId="55549030" w:rsidR="005D2DD7" w:rsidRPr="008132D1" w:rsidRDefault="005D2DD7">
      <w:pPr>
        <w:pStyle w:val="Listenabsatz"/>
        <w:numPr>
          <w:ilvl w:val="0"/>
          <w:numId w:val="23"/>
        </w:numPr>
        <w:spacing w:after="0" w:line="240" w:lineRule="auto"/>
        <w:rPr>
          <w:rFonts w:asciiTheme="minorHAnsi" w:hAnsiTheme="minorHAnsi" w:cstheme="minorHAnsi"/>
          <w:b/>
          <w:lang w:val="en-GB"/>
        </w:rPr>
      </w:pPr>
      <w:r w:rsidRPr="008132D1">
        <w:rPr>
          <w:rFonts w:asciiTheme="minorHAnsi" w:hAnsiTheme="minorHAnsi" w:cstheme="minorHAnsi"/>
          <w:b/>
          <w:lang w:val="en-GB"/>
        </w:rPr>
        <w:lastRenderedPageBreak/>
        <w:t xml:space="preserve">Innovation &amp; Technology </w:t>
      </w:r>
      <w:r w:rsidR="00162813" w:rsidRPr="008132D1">
        <w:rPr>
          <w:rFonts w:asciiTheme="minorHAnsi" w:hAnsiTheme="minorHAnsi" w:cstheme="minorHAnsi"/>
          <w:b/>
          <w:lang w:val="en-GB"/>
        </w:rPr>
        <w:br/>
      </w:r>
      <w:r w:rsidR="003827F6" w:rsidRPr="008132D1">
        <w:rPr>
          <w:rFonts w:asciiTheme="minorHAnsi" w:hAnsiTheme="minorHAnsi" w:cstheme="minorHAnsi"/>
          <w:lang w:val="en-GB"/>
        </w:rPr>
        <w:t>S</w:t>
      </w:r>
      <w:r w:rsidRPr="008132D1">
        <w:rPr>
          <w:rFonts w:asciiTheme="minorHAnsi" w:hAnsiTheme="minorHAnsi" w:cstheme="minorHAnsi"/>
          <w:lang w:val="en-GB"/>
        </w:rPr>
        <w:t xml:space="preserve">ystematic innovation and </w:t>
      </w:r>
      <w:r w:rsidR="003827F6" w:rsidRPr="008132D1">
        <w:rPr>
          <w:rFonts w:asciiTheme="minorHAnsi" w:hAnsiTheme="minorHAnsi" w:cstheme="minorHAnsi"/>
          <w:lang w:val="en-GB"/>
        </w:rPr>
        <w:t xml:space="preserve">improved </w:t>
      </w:r>
      <w:r w:rsidRPr="008132D1">
        <w:rPr>
          <w:rFonts w:asciiTheme="minorHAnsi" w:hAnsiTheme="minorHAnsi" w:cstheme="minorHAnsi"/>
          <w:lang w:val="en-GB"/>
        </w:rPr>
        <w:t xml:space="preserve">technology </w:t>
      </w:r>
      <w:r w:rsidR="003827F6" w:rsidRPr="008132D1">
        <w:rPr>
          <w:rFonts w:asciiTheme="minorHAnsi" w:hAnsiTheme="minorHAnsi" w:cstheme="minorHAnsi"/>
          <w:lang w:val="en-GB"/>
        </w:rPr>
        <w:t xml:space="preserve">is needed to manage and control the sign-up process and its full integration with and complex back office </w:t>
      </w:r>
      <w:r w:rsidRPr="008132D1">
        <w:rPr>
          <w:rFonts w:asciiTheme="minorHAnsi" w:hAnsiTheme="minorHAnsi" w:cstheme="minorHAnsi"/>
          <w:lang w:val="en-GB"/>
        </w:rPr>
        <w:t xml:space="preserve">management </w:t>
      </w:r>
      <w:r w:rsidR="003827F6" w:rsidRPr="008132D1">
        <w:rPr>
          <w:rFonts w:asciiTheme="minorHAnsi" w:hAnsiTheme="minorHAnsi" w:cstheme="minorHAnsi"/>
          <w:lang w:val="en-GB"/>
        </w:rPr>
        <w:t xml:space="preserve">processes and long-term donor stewardship. </w:t>
      </w:r>
      <w:r w:rsidRPr="008132D1">
        <w:rPr>
          <w:rFonts w:asciiTheme="minorHAnsi" w:hAnsiTheme="minorHAnsi" w:cstheme="minorHAnsi"/>
          <w:lang w:val="en-GB"/>
        </w:rPr>
        <w:t xml:space="preserve">Within this section we will </w:t>
      </w:r>
      <w:r w:rsidR="003827F6" w:rsidRPr="008132D1">
        <w:rPr>
          <w:rFonts w:asciiTheme="minorHAnsi" w:hAnsiTheme="minorHAnsi" w:cstheme="minorHAnsi"/>
          <w:lang w:val="en-GB"/>
        </w:rPr>
        <w:t>address and share the pros and cons of the latest</w:t>
      </w:r>
      <w:r w:rsidRPr="008132D1">
        <w:rPr>
          <w:rFonts w:asciiTheme="minorHAnsi" w:hAnsiTheme="minorHAnsi" w:cstheme="minorHAnsi"/>
          <w:lang w:val="en-GB"/>
        </w:rPr>
        <w:t xml:space="preserve"> smart technologies </w:t>
      </w:r>
      <w:r w:rsidR="003827F6" w:rsidRPr="008132D1">
        <w:rPr>
          <w:rFonts w:asciiTheme="minorHAnsi" w:hAnsiTheme="minorHAnsi" w:cstheme="minorHAnsi"/>
          <w:lang w:val="en-GB"/>
        </w:rPr>
        <w:t>i</w:t>
      </w:r>
      <w:r w:rsidRPr="008132D1">
        <w:rPr>
          <w:rFonts w:asciiTheme="minorHAnsi" w:hAnsiTheme="minorHAnsi" w:cstheme="minorHAnsi"/>
          <w:lang w:val="en-GB"/>
        </w:rPr>
        <w:t>n the market and</w:t>
      </w:r>
      <w:r w:rsidR="003827F6" w:rsidRPr="008132D1">
        <w:rPr>
          <w:rFonts w:asciiTheme="minorHAnsi" w:hAnsiTheme="minorHAnsi" w:cstheme="minorHAnsi"/>
          <w:lang w:val="en-GB"/>
        </w:rPr>
        <w:t xml:space="preserve"> those </w:t>
      </w:r>
      <w:r w:rsidRPr="008132D1">
        <w:rPr>
          <w:rFonts w:asciiTheme="minorHAnsi" w:hAnsiTheme="minorHAnsi" w:cstheme="minorHAnsi"/>
          <w:lang w:val="en-GB"/>
        </w:rPr>
        <w:t xml:space="preserve">in development. </w:t>
      </w:r>
      <w:r w:rsidR="003827F6" w:rsidRPr="008132D1">
        <w:rPr>
          <w:rFonts w:asciiTheme="minorHAnsi" w:hAnsiTheme="minorHAnsi" w:cstheme="minorHAnsi"/>
          <w:lang w:val="en-GB"/>
        </w:rPr>
        <w:t>S</w:t>
      </w:r>
      <w:r w:rsidRPr="008132D1">
        <w:rPr>
          <w:rFonts w:asciiTheme="minorHAnsi" w:hAnsiTheme="minorHAnsi" w:cstheme="minorHAnsi"/>
          <w:lang w:val="en-GB"/>
        </w:rPr>
        <w:t xml:space="preserve">howcase </w:t>
      </w:r>
      <w:r w:rsidR="003827F6" w:rsidRPr="008132D1">
        <w:rPr>
          <w:rFonts w:asciiTheme="minorHAnsi" w:hAnsiTheme="minorHAnsi" w:cstheme="minorHAnsi"/>
          <w:lang w:val="en-GB"/>
        </w:rPr>
        <w:t xml:space="preserve">how your organisation and technology partners are responding to the various challenges, be they related to banking systems, quality control or analysis and reporting; share the </w:t>
      </w:r>
      <w:r w:rsidRPr="008132D1">
        <w:rPr>
          <w:rFonts w:asciiTheme="minorHAnsi" w:hAnsiTheme="minorHAnsi" w:cstheme="minorHAnsi"/>
          <w:lang w:val="en-GB"/>
        </w:rPr>
        <w:t xml:space="preserve">specific </w:t>
      </w:r>
      <w:r w:rsidR="003827F6" w:rsidRPr="008132D1">
        <w:rPr>
          <w:rFonts w:asciiTheme="minorHAnsi" w:hAnsiTheme="minorHAnsi" w:cstheme="minorHAnsi"/>
          <w:lang w:val="en-GB"/>
        </w:rPr>
        <w:t xml:space="preserve">apps </w:t>
      </w:r>
      <w:r w:rsidR="00923A53" w:rsidRPr="008132D1">
        <w:rPr>
          <w:rFonts w:asciiTheme="minorHAnsi" w:hAnsiTheme="minorHAnsi" w:cstheme="minorHAnsi"/>
          <w:lang w:val="en-GB"/>
        </w:rPr>
        <w:t>used for</w:t>
      </w:r>
      <w:r w:rsidRPr="008132D1">
        <w:rPr>
          <w:rFonts w:asciiTheme="minorHAnsi" w:hAnsiTheme="minorHAnsi" w:cstheme="minorHAnsi"/>
          <w:lang w:val="en-GB"/>
        </w:rPr>
        <w:t xml:space="preserve"> sign</w:t>
      </w:r>
      <w:r w:rsidR="003827F6" w:rsidRPr="008132D1">
        <w:rPr>
          <w:rFonts w:asciiTheme="minorHAnsi" w:hAnsiTheme="minorHAnsi" w:cstheme="minorHAnsi"/>
          <w:lang w:val="en-GB"/>
        </w:rPr>
        <w:t>-</w:t>
      </w:r>
      <w:r w:rsidRPr="008132D1">
        <w:rPr>
          <w:rFonts w:asciiTheme="minorHAnsi" w:hAnsiTheme="minorHAnsi" w:cstheme="minorHAnsi"/>
          <w:lang w:val="en-GB"/>
        </w:rPr>
        <w:t xml:space="preserve">up </w:t>
      </w:r>
      <w:r w:rsidR="003827F6" w:rsidRPr="008132D1">
        <w:rPr>
          <w:rFonts w:asciiTheme="minorHAnsi" w:hAnsiTheme="minorHAnsi" w:cstheme="minorHAnsi"/>
          <w:lang w:val="en-GB"/>
        </w:rPr>
        <w:t>processes</w:t>
      </w:r>
      <w:r w:rsidRPr="008132D1">
        <w:rPr>
          <w:rFonts w:asciiTheme="minorHAnsi" w:hAnsiTheme="minorHAnsi" w:cstheme="minorHAnsi"/>
          <w:lang w:val="en-GB"/>
        </w:rPr>
        <w:t xml:space="preserve">, fundraiser motivation, </w:t>
      </w:r>
      <w:r w:rsidR="003827F6" w:rsidRPr="008132D1">
        <w:rPr>
          <w:rFonts w:asciiTheme="minorHAnsi" w:hAnsiTheme="minorHAnsi" w:cstheme="minorHAnsi"/>
          <w:lang w:val="en-GB"/>
        </w:rPr>
        <w:t xml:space="preserve">storytelling and use of </w:t>
      </w:r>
      <w:r w:rsidRPr="008132D1">
        <w:rPr>
          <w:rFonts w:asciiTheme="minorHAnsi" w:hAnsiTheme="minorHAnsi" w:cstheme="minorHAnsi"/>
          <w:lang w:val="en-GB"/>
        </w:rPr>
        <w:t>using virtual reality</w:t>
      </w:r>
      <w:r w:rsidR="003827F6" w:rsidRPr="008132D1">
        <w:rPr>
          <w:rFonts w:asciiTheme="minorHAnsi" w:hAnsiTheme="minorHAnsi" w:cstheme="minorHAnsi"/>
          <w:lang w:val="en-GB"/>
        </w:rPr>
        <w:t xml:space="preserve"> and other immersive experiences; </w:t>
      </w:r>
      <w:r w:rsidRPr="008132D1">
        <w:rPr>
          <w:rFonts w:asciiTheme="minorHAnsi" w:hAnsiTheme="minorHAnsi" w:cstheme="minorHAnsi"/>
          <w:lang w:val="en-GB"/>
        </w:rPr>
        <w:t xml:space="preserve">examples of facilitating </w:t>
      </w:r>
      <w:r w:rsidR="003827F6" w:rsidRPr="008132D1">
        <w:rPr>
          <w:rFonts w:asciiTheme="minorHAnsi" w:hAnsiTheme="minorHAnsi" w:cstheme="minorHAnsi"/>
          <w:lang w:val="en-GB"/>
        </w:rPr>
        <w:t xml:space="preserve">and controlling </w:t>
      </w:r>
      <w:r w:rsidRPr="008132D1">
        <w:rPr>
          <w:rFonts w:asciiTheme="minorHAnsi" w:hAnsiTheme="minorHAnsi" w:cstheme="minorHAnsi"/>
          <w:lang w:val="en-GB"/>
        </w:rPr>
        <w:t>payment</w:t>
      </w:r>
      <w:r w:rsidR="003827F6" w:rsidRPr="008132D1">
        <w:rPr>
          <w:rFonts w:asciiTheme="minorHAnsi" w:hAnsiTheme="minorHAnsi" w:cstheme="minorHAnsi"/>
          <w:lang w:val="en-GB"/>
        </w:rPr>
        <w:t xml:space="preserve">s; </w:t>
      </w:r>
      <w:r w:rsidR="00E04BE7" w:rsidRPr="008132D1">
        <w:rPr>
          <w:rFonts w:asciiTheme="minorHAnsi" w:hAnsiTheme="minorHAnsi" w:cstheme="minorHAnsi"/>
          <w:lang w:val="en-GB"/>
        </w:rPr>
        <w:t xml:space="preserve">performance </w:t>
      </w:r>
      <w:r w:rsidR="003827F6" w:rsidRPr="008132D1">
        <w:rPr>
          <w:rFonts w:asciiTheme="minorHAnsi" w:hAnsiTheme="minorHAnsi" w:cstheme="minorHAnsi"/>
          <w:lang w:val="en-GB"/>
        </w:rPr>
        <w:t xml:space="preserve">analysis </w:t>
      </w:r>
      <w:r w:rsidR="00E04BE7" w:rsidRPr="008132D1">
        <w:rPr>
          <w:rFonts w:asciiTheme="minorHAnsi" w:hAnsiTheme="minorHAnsi" w:cstheme="minorHAnsi"/>
          <w:lang w:val="en-GB"/>
        </w:rPr>
        <w:t xml:space="preserve">and </w:t>
      </w:r>
      <w:r w:rsidRPr="008132D1">
        <w:rPr>
          <w:rFonts w:asciiTheme="minorHAnsi" w:hAnsiTheme="minorHAnsi" w:cstheme="minorHAnsi"/>
          <w:lang w:val="en-GB"/>
        </w:rPr>
        <w:t>big data</w:t>
      </w:r>
      <w:r w:rsidR="00E04BE7" w:rsidRPr="008132D1">
        <w:rPr>
          <w:rFonts w:asciiTheme="minorHAnsi" w:hAnsiTheme="minorHAnsi" w:cstheme="minorHAnsi"/>
          <w:lang w:val="en-GB"/>
        </w:rPr>
        <w:t>, artificial intelligence etc</w:t>
      </w:r>
      <w:r w:rsidRPr="008132D1">
        <w:rPr>
          <w:rFonts w:asciiTheme="minorHAnsi" w:hAnsiTheme="minorHAnsi" w:cstheme="minorHAnsi"/>
          <w:lang w:val="en-GB"/>
        </w:rPr>
        <w:t xml:space="preserve"> are the keywords in th</w:t>
      </w:r>
      <w:r w:rsidR="00E04BE7" w:rsidRPr="008132D1">
        <w:rPr>
          <w:rFonts w:asciiTheme="minorHAnsi" w:hAnsiTheme="minorHAnsi" w:cstheme="minorHAnsi"/>
          <w:lang w:val="en-GB"/>
        </w:rPr>
        <w:t>is se</w:t>
      </w:r>
      <w:r w:rsidRPr="008132D1">
        <w:rPr>
          <w:rFonts w:asciiTheme="minorHAnsi" w:hAnsiTheme="minorHAnsi" w:cstheme="minorHAnsi"/>
          <w:lang w:val="en-GB"/>
        </w:rPr>
        <w:t>ction.</w:t>
      </w:r>
    </w:p>
    <w:p w14:paraId="1F044965" w14:textId="77777777" w:rsidR="005D2DD7" w:rsidRDefault="005D2DD7" w:rsidP="00923A53">
      <w:pPr>
        <w:spacing w:after="0"/>
        <w:jc w:val="left"/>
        <w:rPr>
          <w:rFonts w:asciiTheme="minorHAnsi" w:hAnsiTheme="minorHAnsi" w:cstheme="minorHAnsi"/>
          <w:sz w:val="22"/>
          <w:lang w:val="en-GB"/>
        </w:rPr>
      </w:pPr>
    </w:p>
    <w:p w14:paraId="7505867B" w14:textId="77777777" w:rsidR="00923A53" w:rsidRPr="008132D1" w:rsidRDefault="00923A53" w:rsidP="00923A53">
      <w:pPr>
        <w:spacing w:after="0"/>
        <w:jc w:val="left"/>
        <w:rPr>
          <w:rFonts w:asciiTheme="minorHAnsi" w:hAnsiTheme="minorHAnsi" w:cstheme="minorHAnsi"/>
          <w:sz w:val="22"/>
          <w:lang w:val="en-GB"/>
        </w:rPr>
      </w:pPr>
    </w:p>
    <w:p w14:paraId="151325CF" w14:textId="49514AFC" w:rsidR="005D2DD7" w:rsidRPr="008132D1" w:rsidRDefault="005D2DD7">
      <w:pPr>
        <w:pStyle w:val="Listenabsatz"/>
        <w:numPr>
          <w:ilvl w:val="0"/>
          <w:numId w:val="23"/>
        </w:numPr>
        <w:spacing w:after="0"/>
        <w:rPr>
          <w:rFonts w:asciiTheme="minorHAnsi" w:hAnsiTheme="minorHAnsi" w:cstheme="minorHAnsi"/>
          <w:b/>
          <w:lang w:val="en-GB"/>
        </w:rPr>
      </w:pPr>
      <w:r w:rsidRPr="008132D1">
        <w:rPr>
          <w:rFonts w:asciiTheme="minorHAnsi" w:hAnsiTheme="minorHAnsi" w:cstheme="minorHAnsi"/>
          <w:b/>
          <w:lang w:val="en-GB"/>
        </w:rPr>
        <w:t xml:space="preserve">Donor Journey: Open up to other strategies and how they interact </w:t>
      </w:r>
      <w:r w:rsidR="00162813" w:rsidRPr="008132D1">
        <w:rPr>
          <w:rFonts w:asciiTheme="minorHAnsi" w:hAnsiTheme="minorHAnsi" w:cstheme="minorHAnsi"/>
          <w:b/>
          <w:lang w:val="en-GB"/>
        </w:rPr>
        <w:br/>
      </w:r>
      <w:r w:rsidR="00E04BE7" w:rsidRPr="008132D1">
        <w:rPr>
          <w:rFonts w:asciiTheme="minorHAnsi" w:hAnsiTheme="minorHAnsi" w:cstheme="minorHAnsi"/>
          <w:i/>
          <w:iCs/>
          <w:lang w:val="en-GB"/>
        </w:rPr>
        <w:t>“</w:t>
      </w:r>
      <w:r w:rsidRPr="008132D1">
        <w:rPr>
          <w:rFonts w:asciiTheme="minorHAnsi" w:hAnsiTheme="minorHAnsi" w:cstheme="minorHAnsi"/>
          <w:i/>
          <w:iCs/>
          <w:lang w:val="en-GB"/>
        </w:rPr>
        <w:t xml:space="preserve">A Donor Journey is a series of communications with donors that follow the logical evolution in the relationship between the organisation and the donor. The Donor Journey inspires and delights donors. In this way, their connection with the organisation should be strengthened and donations should be increased in the long </w:t>
      </w:r>
      <w:r w:rsidR="00E04BE7" w:rsidRPr="008132D1">
        <w:rPr>
          <w:rFonts w:asciiTheme="minorHAnsi" w:hAnsiTheme="minorHAnsi" w:cstheme="minorHAnsi"/>
          <w:i/>
          <w:iCs/>
          <w:lang w:val="en-GB"/>
        </w:rPr>
        <w:t>term. “</w:t>
      </w:r>
      <w:r w:rsidRPr="008132D1">
        <w:rPr>
          <w:rFonts w:asciiTheme="minorHAnsi" w:hAnsiTheme="minorHAnsi" w:cstheme="minorHAnsi"/>
          <w:i/>
          <w:iCs/>
          <w:lang w:val="en-GB"/>
        </w:rPr>
        <w:t xml:space="preserve"> </w:t>
      </w:r>
    </w:p>
    <w:p w14:paraId="1A9E2B07" w14:textId="77777777" w:rsidR="005D2DD7" w:rsidRPr="008132D1" w:rsidRDefault="005D2DD7" w:rsidP="00923A53">
      <w:pPr>
        <w:spacing w:after="0"/>
        <w:ind w:left="708"/>
        <w:jc w:val="left"/>
        <w:rPr>
          <w:rFonts w:asciiTheme="minorHAnsi" w:hAnsiTheme="minorHAnsi" w:cstheme="minorHAnsi"/>
          <w:i/>
          <w:iCs/>
          <w:sz w:val="22"/>
          <w:lang w:val="en-GB"/>
        </w:rPr>
      </w:pPr>
      <w:r w:rsidRPr="008132D1">
        <w:rPr>
          <w:rFonts w:asciiTheme="minorHAnsi" w:hAnsiTheme="minorHAnsi" w:cstheme="minorHAnsi"/>
          <w:iCs/>
          <w:sz w:val="22"/>
          <w:lang w:val="en-GB"/>
        </w:rPr>
        <w:t>Definition by</w:t>
      </w:r>
      <w:r w:rsidRPr="008132D1">
        <w:rPr>
          <w:rFonts w:asciiTheme="minorHAnsi" w:hAnsiTheme="minorHAnsi" w:cstheme="minorHAnsi"/>
          <w:sz w:val="22"/>
          <w:lang w:val="en-GB"/>
        </w:rPr>
        <w:t xml:space="preserve"> </w:t>
      </w:r>
      <w:hyperlink r:id="rId9" w:history="1">
        <w:r w:rsidRPr="008132D1">
          <w:rPr>
            <w:rStyle w:val="Hyperlink"/>
            <w:rFonts w:asciiTheme="minorHAnsi" w:hAnsiTheme="minorHAnsi" w:cstheme="minorHAnsi"/>
            <w:i/>
            <w:iCs/>
            <w:lang w:val="en-GB"/>
          </w:rPr>
          <w:t>https://blog.raisenow.com/en/what-is-a-donor-journey/</w:t>
        </w:r>
      </w:hyperlink>
      <w:r w:rsidRPr="008132D1">
        <w:rPr>
          <w:rFonts w:asciiTheme="minorHAnsi" w:hAnsiTheme="minorHAnsi" w:cstheme="minorHAnsi"/>
          <w:i/>
          <w:iCs/>
          <w:sz w:val="22"/>
          <w:lang w:val="en-GB"/>
        </w:rPr>
        <w:t xml:space="preserve"> </w:t>
      </w:r>
    </w:p>
    <w:p w14:paraId="40E57832" w14:textId="77777777" w:rsidR="005D2DD7" w:rsidRPr="008132D1" w:rsidRDefault="005D2DD7" w:rsidP="00923A53">
      <w:pPr>
        <w:spacing w:after="0"/>
        <w:ind w:left="708"/>
        <w:jc w:val="left"/>
        <w:rPr>
          <w:rFonts w:asciiTheme="minorHAnsi" w:hAnsiTheme="minorHAnsi" w:cstheme="minorHAnsi"/>
          <w:sz w:val="22"/>
          <w:lang w:val="en-GB"/>
        </w:rPr>
      </w:pPr>
    </w:p>
    <w:p w14:paraId="3E40E909" w14:textId="0480DE13" w:rsidR="005D2DD7" w:rsidRPr="008132D1" w:rsidRDefault="005D2DD7" w:rsidP="00923A53">
      <w:pPr>
        <w:spacing w:after="0"/>
        <w:ind w:left="708"/>
        <w:jc w:val="left"/>
        <w:rPr>
          <w:rFonts w:asciiTheme="minorHAnsi" w:hAnsiTheme="minorHAnsi" w:cstheme="minorHAnsi"/>
          <w:sz w:val="22"/>
          <w:lang w:val="en-GB"/>
        </w:rPr>
      </w:pPr>
      <w:r w:rsidRPr="008132D1">
        <w:rPr>
          <w:rFonts w:asciiTheme="minorHAnsi" w:hAnsiTheme="minorHAnsi" w:cstheme="minorHAnsi"/>
          <w:sz w:val="22"/>
          <w:lang w:val="en-GB"/>
        </w:rPr>
        <w:t>Within this topic we ask you to showcases of interaction with potential donors and/or new adaptions or even new ways to approach on street, we want to understand your designed donor journey and/or how integrated fundraising (</w:t>
      </w:r>
      <w:r w:rsidR="00E04BE7" w:rsidRPr="008132D1">
        <w:rPr>
          <w:rFonts w:asciiTheme="minorHAnsi" w:hAnsiTheme="minorHAnsi" w:cstheme="minorHAnsi"/>
          <w:sz w:val="22"/>
          <w:lang w:val="en-GB"/>
        </w:rPr>
        <w:t>F</w:t>
      </w:r>
      <w:r w:rsidRPr="008132D1">
        <w:rPr>
          <w:rFonts w:asciiTheme="minorHAnsi" w:hAnsiTheme="minorHAnsi" w:cstheme="minorHAnsi"/>
          <w:sz w:val="22"/>
          <w:lang w:val="en-GB"/>
        </w:rPr>
        <w:t>2</w:t>
      </w:r>
      <w:r w:rsidR="00E04BE7" w:rsidRPr="008132D1">
        <w:rPr>
          <w:rFonts w:asciiTheme="minorHAnsi" w:hAnsiTheme="minorHAnsi" w:cstheme="minorHAnsi"/>
          <w:sz w:val="22"/>
          <w:lang w:val="en-GB"/>
        </w:rPr>
        <w:t>F working</w:t>
      </w:r>
      <w:r w:rsidRPr="008132D1">
        <w:rPr>
          <w:rFonts w:asciiTheme="minorHAnsi" w:hAnsiTheme="minorHAnsi" w:cstheme="minorHAnsi"/>
          <w:sz w:val="22"/>
          <w:lang w:val="en-GB"/>
        </w:rPr>
        <w:t xml:space="preserve"> other fundraising</w:t>
      </w:r>
      <w:r w:rsidR="00E04BE7" w:rsidRPr="008132D1">
        <w:rPr>
          <w:rFonts w:asciiTheme="minorHAnsi" w:hAnsiTheme="minorHAnsi" w:cstheme="minorHAnsi"/>
          <w:sz w:val="22"/>
          <w:lang w:val="en-GB"/>
        </w:rPr>
        <w:t xml:space="preserve"> tools such as SMS, telephone, WhatsApp, Instagram etc.</w:t>
      </w:r>
      <w:r w:rsidRPr="008132D1">
        <w:rPr>
          <w:rFonts w:asciiTheme="minorHAnsi" w:hAnsiTheme="minorHAnsi" w:cstheme="minorHAnsi"/>
          <w:sz w:val="22"/>
          <w:lang w:val="en-GB"/>
        </w:rPr>
        <w:t>) is handled in your organisation</w:t>
      </w:r>
      <w:r w:rsidR="00923A53" w:rsidRPr="008132D1">
        <w:rPr>
          <w:rFonts w:asciiTheme="minorHAnsi" w:hAnsiTheme="minorHAnsi" w:cstheme="minorHAnsi"/>
          <w:sz w:val="22"/>
          <w:lang w:val="en-GB"/>
        </w:rPr>
        <w:t>; what</w:t>
      </w:r>
      <w:r w:rsidRPr="008132D1">
        <w:rPr>
          <w:rFonts w:asciiTheme="minorHAnsi" w:hAnsiTheme="minorHAnsi" w:cstheme="minorHAnsi"/>
          <w:sz w:val="22"/>
          <w:lang w:val="en-GB"/>
        </w:rPr>
        <w:t xml:space="preserve"> do you undertake to systematically retain</w:t>
      </w:r>
      <w:r w:rsidR="00E04BE7" w:rsidRPr="008132D1">
        <w:rPr>
          <w:rFonts w:asciiTheme="minorHAnsi" w:hAnsiTheme="minorHAnsi" w:cstheme="minorHAnsi"/>
          <w:sz w:val="22"/>
          <w:lang w:val="en-GB"/>
        </w:rPr>
        <w:t xml:space="preserve"> and develop the lifetime value of your face to face recruited</w:t>
      </w:r>
      <w:r w:rsidRPr="008132D1">
        <w:rPr>
          <w:rFonts w:asciiTheme="minorHAnsi" w:hAnsiTheme="minorHAnsi" w:cstheme="minorHAnsi"/>
          <w:sz w:val="22"/>
          <w:lang w:val="en-GB"/>
        </w:rPr>
        <w:t xml:space="preserve"> donors</w:t>
      </w:r>
      <w:r w:rsidR="00E04BE7" w:rsidRPr="008132D1">
        <w:rPr>
          <w:rFonts w:asciiTheme="minorHAnsi" w:hAnsiTheme="minorHAnsi" w:cstheme="minorHAnsi"/>
          <w:sz w:val="22"/>
          <w:lang w:val="en-GB"/>
        </w:rPr>
        <w:t>.</w:t>
      </w:r>
      <w:r w:rsidRPr="008132D1">
        <w:rPr>
          <w:rFonts w:asciiTheme="minorHAnsi" w:hAnsiTheme="minorHAnsi" w:cstheme="minorHAnsi"/>
          <w:sz w:val="22"/>
          <w:lang w:val="en-GB"/>
        </w:rPr>
        <w:t xml:space="preserve"> </w:t>
      </w:r>
    </w:p>
    <w:p w14:paraId="2E2C42D4" w14:textId="0BDF0F64" w:rsidR="005D2DD7" w:rsidRDefault="005D2DD7" w:rsidP="00923A53">
      <w:pPr>
        <w:spacing w:after="0"/>
        <w:jc w:val="left"/>
        <w:rPr>
          <w:rFonts w:asciiTheme="minorHAnsi" w:hAnsiTheme="minorHAnsi" w:cstheme="minorHAnsi"/>
          <w:sz w:val="22"/>
          <w:lang w:val="en-GB"/>
        </w:rPr>
      </w:pPr>
      <w:r w:rsidRPr="008132D1">
        <w:rPr>
          <w:rFonts w:asciiTheme="minorHAnsi" w:hAnsiTheme="minorHAnsi" w:cstheme="minorHAnsi"/>
          <w:sz w:val="22"/>
          <w:lang w:val="en-GB"/>
        </w:rPr>
        <w:t xml:space="preserve"> </w:t>
      </w:r>
    </w:p>
    <w:p w14:paraId="66AC249D" w14:textId="77777777" w:rsidR="00923A53" w:rsidRPr="008132D1" w:rsidRDefault="00923A53" w:rsidP="00923A53">
      <w:pPr>
        <w:spacing w:after="0"/>
        <w:jc w:val="left"/>
        <w:rPr>
          <w:rFonts w:asciiTheme="minorHAnsi" w:hAnsiTheme="minorHAnsi" w:cstheme="minorHAnsi"/>
          <w:sz w:val="22"/>
          <w:lang w:val="en-GB"/>
        </w:rPr>
      </w:pPr>
    </w:p>
    <w:p w14:paraId="730C90C2" w14:textId="0A896501" w:rsidR="005D2DD7" w:rsidRPr="008132D1" w:rsidRDefault="005D2DD7">
      <w:pPr>
        <w:pStyle w:val="Listenabsatz"/>
        <w:numPr>
          <w:ilvl w:val="0"/>
          <w:numId w:val="23"/>
        </w:numPr>
        <w:spacing w:after="0"/>
        <w:rPr>
          <w:rFonts w:asciiTheme="minorHAnsi" w:hAnsiTheme="minorHAnsi" w:cstheme="minorHAnsi"/>
          <w:b/>
          <w:lang w:val="en-GB"/>
        </w:rPr>
      </w:pPr>
      <w:r w:rsidRPr="008132D1">
        <w:rPr>
          <w:rFonts w:asciiTheme="minorHAnsi" w:hAnsiTheme="minorHAnsi" w:cstheme="minorHAnsi"/>
          <w:b/>
          <w:lang w:val="en-GB"/>
        </w:rPr>
        <w:t xml:space="preserve">Recruitment &amp; team motivation </w:t>
      </w:r>
    </w:p>
    <w:p w14:paraId="441A6933" w14:textId="00AAFAD1" w:rsidR="005D2DD7" w:rsidRPr="008132D1" w:rsidRDefault="005D2DD7" w:rsidP="00923A53">
      <w:pPr>
        <w:spacing w:after="0"/>
        <w:ind w:left="708"/>
        <w:jc w:val="left"/>
        <w:rPr>
          <w:rFonts w:asciiTheme="minorHAnsi" w:hAnsiTheme="minorHAnsi" w:cstheme="minorHAnsi"/>
          <w:sz w:val="22"/>
          <w:lang w:val="en-GB"/>
        </w:rPr>
      </w:pPr>
      <w:r w:rsidRPr="008132D1">
        <w:rPr>
          <w:rFonts w:asciiTheme="minorHAnsi" w:hAnsiTheme="minorHAnsi" w:cstheme="minorHAnsi"/>
          <w:sz w:val="22"/>
          <w:lang w:val="en-GB"/>
        </w:rPr>
        <w:t xml:space="preserve">The quality of the recruiters, team leaders and co-ordinators is crucial for </w:t>
      </w:r>
      <w:r w:rsidR="00E04BE7" w:rsidRPr="008132D1">
        <w:rPr>
          <w:rFonts w:asciiTheme="minorHAnsi" w:hAnsiTheme="minorHAnsi" w:cstheme="minorHAnsi"/>
          <w:sz w:val="22"/>
          <w:lang w:val="en-GB"/>
        </w:rPr>
        <w:t>successful</w:t>
      </w:r>
      <w:r w:rsidRPr="008132D1">
        <w:rPr>
          <w:rFonts w:asciiTheme="minorHAnsi" w:hAnsiTheme="minorHAnsi" w:cstheme="minorHAnsi"/>
          <w:sz w:val="22"/>
          <w:lang w:val="en-GB"/>
        </w:rPr>
        <w:t xml:space="preserve"> F2F </w:t>
      </w:r>
      <w:r w:rsidR="00E04BE7" w:rsidRPr="008132D1">
        <w:rPr>
          <w:rFonts w:asciiTheme="minorHAnsi" w:hAnsiTheme="minorHAnsi" w:cstheme="minorHAnsi"/>
          <w:sz w:val="22"/>
          <w:lang w:val="en-GB"/>
        </w:rPr>
        <w:t>p</w:t>
      </w:r>
      <w:r w:rsidRPr="008132D1">
        <w:rPr>
          <w:rFonts w:asciiTheme="minorHAnsi" w:hAnsiTheme="minorHAnsi" w:cstheme="minorHAnsi"/>
          <w:sz w:val="22"/>
          <w:lang w:val="en-GB"/>
        </w:rPr>
        <w:t>rograms, not only regarding the number of supporte</w:t>
      </w:r>
      <w:r w:rsidR="006864F1" w:rsidRPr="008132D1">
        <w:rPr>
          <w:rFonts w:asciiTheme="minorHAnsi" w:hAnsiTheme="minorHAnsi" w:cstheme="minorHAnsi"/>
          <w:sz w:val="22"/>
          <w:lang w:val="en-GB"/>
        </w:rPr>
        <w:t>r</w:t>
      </w:r>
      <w:r w:rsidRPr="008132D1">
        <w:rPr>
          <w:rFonts w:asciiTheme="minorHAnsi" w:hAnsiTheme="minorHAnsi" w:cstheme="minorHAnsi"/>
          <w:sz w:val="22"/>
          <w:lang w:val="en-GB"/>
        </w:rPr>
        <w:t>s</w:t>
      </w:r>
      <w:r w:rsidR="00E04BE7" w:rsidRPr="008132D1">
        <w:rPr>
          <w:rFonts w:asciiTheme="minorHAnsi" w:hAnsiTheme="minorHAnsi" w:cstheme="minorHAnsi"/>
          <w:sz w:val="22"/>
          <w:lang w:val="en-GB"/>
        </w:rPr>
        <w:t xml:space="preserve">, </w:t>
      </w:r>
      <w:r w:rsidRPr="008132D1">
        <w:rPr>
          <w:rFonts w:asciiTheme="minorHAnsi" w:hAnsiTheme="minorHAnsi" w:cstheme="minorHAnsi"/>
          <w:sz w:val="22"/>
          <w:lang w:val="en-GB"/>
        </w:rPr>
        <w:t xml:space="preserve">average donation </w:t>
      </w:r>
      <w:r w:rsidR="00E04BE7" w:rsidRPr="008132D1">
        <w:rPr>
          <w:rFonts w:asciiTheme="minorHAnsi" w:hAnsiTheme="minorHAnsi" w:cstheme="minorHAnsi"/>
          <w:sz w:val="22"/>
          <w:lang w:val="en-GB"/>
        </w:rPr>
        <w:t xml:space="preserve">and retention rates, </w:t>
      </w:r>
      <w:r w:rsidRPr="008132D1">
        <w:rPr>
          <w:rFonts w:asciiTheme="minorHAnsi" w:hAnsiTheme="minorHAnsi" w:cstheme="minorHAnsi"/>
          <w:sz w:val="22"/>
          <w:lang w:val="en-GB"/>
        </w:rPr>
        <w:t xml:space="preserve">but also </w:t>
      </w:r>
      <w:r w:rsidR="00E04BE7" w:rsidRPr="008132D1">
        <w:rPr>
          <w:rFonts w:asciiTheme="minorHAnsi" w:hAnsiTheme="minorHAnsi" w:cstheme="minorHAnsi"/>
          <w:sz w:val="22"/>
          <w:lang w:val="en-GB"/>
        </w:rPr>
        <w:t xml:space="preserve">the </w:t>
      </w:r>
      <w:r w:rsidRPr="008132D1">
        <w:rPr>
          <w:rFonts w:asciiTheme="minorHAnsi" w:hAnsiTheme="minorHAnsi" w:cstheme="minorHAnsi"/>
          <w:sz w:val="22"/>
          <w:lang w:val="en-GB"/>
        </w:rPr>
        <w:t>side</w:t>
      </w:r>
      <w:r w:rsidR="00E04BE7" w:rsidRPr="008132D1">
        <w:rPr>
          <w:rFonts w:asciiTheme="minorHAnsi" w:hAnsiTheme="minorHAnsi" w:cstheme="minorHAnsi"/>
          <w:sz w:val="22"/>
          <w:lang w:val="en-GB"/>
        </w:rPr>
        <w:t>-impacts on the</w:t>
      </w:r>
      <w:r w:rsidRPr="008132D1">
        <w:rPr>
          <w:rFonts w:asciiTheme="minorHAnsi" w:hAnsiTheme="minorHAnsi" w:cstheme="minorHAnsi"/>
          <w:sz w:val="22"/>
          <w:lang w:val="en-GB"/>
        </w:rPr>
        <w:t xml:space="preserve"> public image or acceptance</w:t>
      </w:r>
      <w:r w:rsidR="00E04BE7" w:rsidRPr="008132D1">
        <w:rPr>
          <w:rFonts w:asciiTheme="minorHAnsi" w:hAnsiTheme="minorHAnsi" w:cstheme="minorHAnsi"/>
          <w:sz w:val="22"/>
          <w:lang w:val="en-GB"/>
        </w:rPr>
        <w:t xml:space="preserve"> and valuing of F2F with non-profit organisations</w:t>
      </w:r>
      <w:r w:rsidRPr="008132D1">
        <w:rPr>
          <w:rFonts w:asciiTheme="minorHAnsi" w:hAnsiTheme="minorHAnsi" w:cstheme="minorHAnsi"/>
          <w:sz w:val="22"/>
          <w:lang w:val="en-GB"/>
        </w:rPr>
        <w:t xml:space="preserve">. Share your experiences and </w:t>
      </w:r>
      <w:r w:rsidR="00E04BE7" w:rsidRPr="008132D1">
        <w:rPr>
          <w:rFonts w:asciiTheme="minorHAnsi" w:hAnsiTheme="minorHAnsi" w:cstheme="minorHAnsi"/>
          <w:sz w:val="22"/>
          <w:lang w:val="en-GB"/>
        </w:rPr>
        <w:t xml:space="preserve">best </w:t>
      </w:r>
      <w:r w:rsidRPr="008132D1">
        <w:rPr>
          <w:rFonts w:asciiTheme="minorHAnsi" w:hAnsiTheme="minorHAnsi" w:cstheme="minorHAnsi"/>
          <w:sz w:val="22"/>
          <w:lang w:val="en-GB"/>
        </w:rPr>
        <w:t xml:space="preserve">practice case studies as well as the failures with this complex but vital and high level human </w:t>
      </w:r>
      <w:r w:rsidR="00E04BE7" w:rsidRPr="008132D1">
        <w:rPr>
          <w:rFonts w:asciiTheme="minorHAnsi" w:hAnsiTheme="minorHAnsi" w:cstheme="minorHAnsi"/>
          <w:sz w:val="22"/>
          <w:lang w:val="en-GB"/>
        </w:rPr>
        <w:t>resource</w:t>
      </w:r>
      <w:r w:rsidRPr="008132D1">
        <w:rPr>
          <w:rFonts w:asciiTheme="minorHAnsi" w:hAnsiTheme="minorHAnsi" w:cstheme="minorHAnsi"/>
          <w:sz w:val="22"/>
          <w:lang w:val="en-GB"/>
        </w:rPr>
        <w:t xml:space="preserve"> management issue. We ask you to submit your idea around the following sub-topics:</w:t>
      </w:r>
    </w:p>
    <w:p w14:paraId="444293C8" w14:textId="3A64CAAA" w:rsidR="005D2DD7" w:rsidRPr="008132D1" w:rsidRDefault="005D2DD7">
      <w:pPr>
        <w:numPr>
          <w:ilvl w:val="0"/>
          <w:numId w:val="21"/>
        </w:numPr>
        <w:spacing w:after="0"/>
        <w:ind w:left="1428"/>
        <w:jc w:val="left"/>
        <w:rPr>
          <w:rFonts w:asciiTheme="minorHAnsi" w:hAnsiTheme="minorHAnsi" w:cstheme="minorHAnsi"/>
          <w:sz w:val="22"/>
          <w:lang w:val="en-GB"/>
        </w:rPr>
      </w:pPr>
      <w:r w:rsidRPr="008132D1">
        <w:rPr>
          <w:rFonts w:asciiTheme="minorHAnsi" w:hAnsiTheme="minorHAnsi" w:cstheme="minorHAnsi"/>
          <w:sz w:val="22"/>
          <w:lang w:val="en-GB"/>
        </w:rPr>
        <w:t xml:space="preserve">Different paths in recruitment strategies: Bring your case studies on your innovative recruitment model or show how your organisation goes about </w:t>
      </w:r>
      <w:r w:rsidR="00E04BE7" w:rsidRPr="008132D1">
        <w:rPr>
          <w:rFonts w:asciiTheme="minorHAnsi" w:hAnsiTheme="minorHAnsi" w:cstheme="minorHAnsi"/>
          <w:sz w:val="22"/>
          <w:lang w:val="en-GB"/>
        </w:rPr>
        <w:t xml:space="preserve">facing recruitment </w:t>
      </w:r>
      <w:r w:rsidRPr="008132D1">
        <w:rPr>
          <w:rFonts w:asciiTheme="minorHAnsi" w:hAnsiTheme="minorHAnsi" w:cstheme="minorHAnsi"/>
          <w:sz w:val="22"/>
          <w:lang w:val="en-GB"/>
        </w:rPr>
        <w:t>challenges</w:t>
      </w:r>
    </w:p>
    <w:p w14:paraId="492C39B8" w14:textId="201F71CC" w:rsidR="005D2DD7" w:rsidRPr="008132D1" w:rsidRDefault="00E04BE7">
      <w:pPr>
        <w:numPr>
          <w:ilvl w:val="0"/>
          <w:numId w:val="21"/>
        </w:numPr>
        <w:spacing w:after="0"/>
        <w:ind w:left="1428"/>
        <w:jc w:val="left"/>
        <w:rPr>
          <w:rFonts w:asciiTheme="minorHAnsi" w:hAnsiTheme="minorHAnsi" w:cstheme="minorHAnsi"/>
          <w:sz w:val="22"/>
          <w:lang w:val="en-GB"/>
        </w:rPr>
      </w:pPr>
      <w:r w:rsidRPr="008132D1">
        <w:rPr>
          <w:rFonts w:asciiTheme="minorHAnsi" w:hAnsiTheme="minorHAnsi" w:cstheme="minorHAnsi"/>
          <w:sz w:val="22"/>
          <w:lang w:val="en-GB"/>
        </w:rPr>
        <w:t>Integrated F2F/o</w:t>
      </w:r>
      <w:r w:rsidR="005D2DD7" w:rsidRPr="008132D1">
        <w:rPr>
          <w:rFonts w:asciiTheme="minorHAnsi" w:hAnsiTheme="minorHAnsi" w:cstheme="minorHAnsi"/>
          <w:sz w:val="22"/>
          <w:lang w:val="en-GB"/>
        </w:rPr>
        <w:t xml:space="preserve">nline </w:t>
      </w:r>
      <w:r w:rsidRPr="008132D1">
        <w:rPr>
          <w:rFonts w:asciiTheme="minorHAnsi" w:hAnsiTheme="minorHAnsi" w:cstheme="minorHAnsi"/>
          <w:sz w:val="22"/>
          <w:lang w:val="en-GB"/>
        </w:rPr>
        <w:t>r</w:t>
      </w:r>
      <w:r w:rsidR="005D2DD7" w:rsidRPr="008132D1">
        <w:rPr>
          <w:rFonts w:asciiTheme="minorHAnsi" w:hAnsiTheme="minorHAnsi" w:cstheme="minorHAnsi"/>
          <w:sz w:val="22"/>
          <w:lang w:val="en-GB"/>
        </w:rPr>
        <w:t xml:space="preserve">ecruitment strategies: working with Google AdWords and other digital media  </w:t>
      </w:r>
    </w:p>
    <w:p w14:paraId="40AF2E6C" w14:textId="77777777" w:rsidR="005D2DD7" w:rsidRPr="00923A53" w:rsidRDefault="005D2DD7">
      <w:pPr>
        <w:numPr>
          <w:ilvl w:val="0"/>
          <w:numId w:val="21"/>
        </w:numPr>
        <w:spacing w:after="0"/>
        <w:ind w:left="1428"/>
        <w:jc w:val="left"/>
        <w:rPr>
          <w:rFonts w:asciiTheme="minorHAnsi" w:hAnsiTheme="minorHAnsi" w:cstheme="minorHAnsi"/>
          <w:sz w:val="22"/>
          <w:lang w:val="en-GB"/>
        </w:rPr>
      </w:pPr>
      <w:r w:rsidRPr="00923A53">
        <w:rPr>
          <w:rFonts w:asciiTheme="minorHAnsi" w:hAnsiTheme="minorHAnsi" w:cstheme="minorHAnsi"/>
          <w:sz w:val="22"/>
          <w:lang w:val="en-GB"/>
        </w:rPr>
        <w:t>Cross recruitment experiences</w:t>
      </w:r>
    </w:p>
    <w:p w14:paraId="1B94B243" w14:textId="28F8DF55" w:rsidR="005D2DD7" w:rsidRPr="008132D1" w:rsidRDefault="005D2DD7">
      <w:pPr>
        <w:numPr>
          <w:ilvl w:val="0"/>
          <w:numId w:val="21"/>
        </w:numPr>
        <w:spacing w:after="0"/>
        <w:ind w:left="1428"/>
        <w:jc w:val="left"/>
        <w:rPr>
          <w:rFonts w:asciiTheme="minorHAnsi" w:hAnsiTheme="minorHAnsi" w:cstheme="minorHAnsi"/>
          <w:sz w:val="22"/>
          <w:lang w:val="en-GB"/>
        </w:rPr>
      </w:pPr>
      <w:r w:rsidRPr="008132D1">
        <w:rPr>
          <w:rFonts w:asciiTheme="minorHAnsi" w:hAnsiTheme="minorHAnsi" w:cstheme="minorHAnsi"/>
          <w:sz w:val="22"/>
          <w:lang w:val="en-GB"/>
        </w:rPr>
        <w:t>Recruitment &amp; education</w:t>
      </w:r>
      <w:r w:rsidR="00E04BE7" w:rsidRPr="008132D1">
        <w:rPr>
          <w:rFonts w:asciiTheme="minorHAnsi" w:hAnsiTheme="minorHAnsi" w:cstheme="minorHAnsi"/>
          <w:sz w:val="22"/>
          <w:lang w:val="en-GB"/>
        </w:rPr>
        <w:t>; t</w:t>
      </w:r>
      <w:r w:rsidRPr="008132D1">
        <w:rPr>
          <w:rFonts w:asciiTheme="minorHAnsi" w:hAnsiTheme="minorHAnsi" w:cstheme="minorHAnsi"/>
          <w:sz w:val="22"/>
          <w:lang w:val="en-GB"/>
        </w:rPr>
        <w:t>rain the trainer concepts, what works</w:t>
      </w:r>
      <w:r w:rsidR="00E04BE7" w:rsidRPr="008132D1">
        <w:rPr>
          <w:rFonts w:asciiTheme="minorHAnsi" w:hAnsiTheme="minorHAnsi" w:cstheme="minorHAnsi"/>
          <w:sz w:val="22"/>
          <w:lang w:val="en-GB"/>
        </w:rPr>
        <w:t xml:space="preserve"> what has </w:t>
      </w:r>
      <w:r w:rsidRPr="008132D1">
        <w:rPr>
          <w:rFonts w:asciiTheme="minorHAnsi" w:hAnsiTheme="minorHAnsi" w:cstheme="minorHAnsi"/>
          <w:sz w:val="22"/>
          <w:lang w:val="en-GB"/>
        </w:rPr>
        <w:t>failed?</w:t>
      </w:r>
    </w:p>
    <w:p w14:paraId="328783B1" w14:textId="762EA7B2" w:rsidR="005D2DD7" w:rsidRPr="008132D1" w:rsidRDefault="005D2DD7">
      <w:pPr>
        <w:numPr>
          <w:ilvl w:val="0"/>
          <w:numId w:val="22"/>
        </w:numPr>
        <w:spacing w:after="0"/>
        <w:ind w:left="1428"/>
        <w:jc w:val="left"/>
        <w:rPr>
          <w:rFonts w:asciiTheme="minorHAnsi" w:hAnsiTheme="minorHAnsi" w:cstheme="minorHAnsi"/>
          <w:sz w:val="22"/>
          <w:lang w:val="en-GB"/>
        </w:rPr>
      </w:pPr>
      <w:r w:rsidRPr="008132D1">
        <w:rPr>
          <w:rFonts w:asciiTheme="minorHAnsi" w:hAnsiTheme="minorHAnsi" w:cstheme="minorHAnsi"/>
          <w:sz w:val="22"/>
          <w:lang w:val="en-GB"/>
        </w:rPr>
        <w:t>Key aspects of team motivation</w:t>
      </w:r>
      <w:r w:rsidR="00E04BE7" w:rsidRPr="008132D1">
        <w:rPr>
          <w:rFonts w:asciiTheme="minorHAnsi" w:hAnsiTheme="minorHAnsi" w:cstheme="minorHAnsi"/>
          <w:sz w:val="22"/>
          <w:lang w:val="en-GB"/>
        </w:rPr>
        <w:t xml:space="preserve"> and retention</w:t>
      </w:r>
      <w:r w:rsidRPr="008132D1">
        <w:rPr>
          <w:rFonts w:asciiTheme="minorHAnsi" w:hAnsiTheme="minorHAnsi" w:cstheme="minorHAnsi"/>
          <w:sz w:val="22"/>
          <w:lang w:val="en-GB"/>
        </w:rPr>
        <w:t xml:space="preserve">, model case studies  </w:t>
      </w:r>
    </w:p>
    <w:p w14:paraId="13D3DE7E" w14:textId="626D676B" w:rsidR="005D2DD7" w:rsidRPr="00923A53" w:rsidRDefault="006864F1">
      <w:pPr>
        <w:numPr>
          <w:ilvl w:val="0"/>
          <w:numId w:val="22"/>
        </w:numPr>
        <w:spacing w:after="0"/>
        <w:ind w:left="1428"/>
        <w:jc w:val="left"/>
        <w:rPr>
          <w:rFonts w:asciiTheme="minorHAnsi" w:hAnsiTheme="minorHAnsi" w:cstheme="minorHAnsi"/>
          <w:sz w:val="22"/>
          <w:lang w:val="en-GB"/>
        </w:rPr>
      </w:pPr>
      <w:r w:rsidRPr="00923A53">
        <w:rPr>
          <w:rFonts w:asciiTheme="minorHAnsi" w:hAnsiTheme="minorHAnsi" w:cstheme="minorHAnsi"/>
          <w:sz w:val="22"/>
          <w:lang w:val="en-GB"/>
        </w:rPr>
        <w:t>Soft skills</w:t>
      </w:r>
      <w:r w:rsidR="00E04BE7" w:rsidRPr="00923A53">
        <w:rPr>
          <w:rFonts w:asciiTheme="minorHAnsi" w:hAnsiTheme="minorHAnsi" w:cstheme="minorHAnsi"/>
          <w:sz w:val="22"/>
          <w:lang w:val="en-GB"/>
        </w:rPr>
        <w:t xml:space="preserve"> development and training; </w:t>
      </w:r>
      <w:r w:rsidR="008132D1" w:rsidRPr="008132D1">
        <w:rPr>
          <w:rFonts w:asciiTheme="minorHAnsi" w:hAnsiTheme="minorHAnsi" w:cstheme="minorHAnsi"/>
          <w:sz w:val="22"/>
          <w:lang w:val="en-GB"/>
        </w:rPr>
        <w:t>psychology</w:t>
      </w:r>
      <w:r w:rsidR="00E04BE7" w:rsidRPr="00923A53">
        <w:rPr>
          <w:rFonts w:asciiTheme="minorHAnsi" w:hAnsiTheme="minorHAnsi" w:cstheme="minorHAnsi"/>
          <w:sz w:val="22"/>
          <w:lang w:val="en-GB"/>
        </w:rPr>
        <w:t xml:space="preserve"> of fundraisers.</w:t>
      </w:r>
    </w:p>
    <w:p w14:paraId="420B3C4C" w14:textId="3E709D8B" w:rsidR="005D2DD7" w:rsidRPr="008132D1" w:rsidRDefault="005D2DD7">
      <w:pPr>
        <w:numPr>
          <w:ilvl w:val="0"/>
          <w:numId w:val="22"/>
        </w:numPr>
        <w:spacing w:after="0"/>
        <w:ind w:left="1428"/>
        <w:jc w:val="left"/>
        <w:rPr>
          <w:rFonts w:asciiTheme="minorHAnsi" w:hAnsiTheme="minorHAnsi" w:cstheme="minorHAnsi"/>
          <w:sz w:val="22"/>
          <w:lang w:val="en-GB"/>
        </w:rPr>
      </w:pPr>
      <w:r w:rsidRPr="008132D1">
        <w:rPr>
          <w:rFonts w:asciiTheme="minorHAnsi" w:hAnsiTheme="minorHAnsi" w:cstheme="minorHAnsi"/>
          <w:sz w:val="22"/>
          <w:lang w:val="en-GB"/>
        </w:rPr>
        <w:t xml:space="preserve">Human </w:t>
      </w:r>
      <w:r w:rsidR="00E04BE7" w:rsidRPr="008132D1">
        <w:rPr>
          <w:rFonts w:asciiTheme="minorHAnsi" w:hAnsiTheme="minorHAnsi" w:cstheme="minorHAnsi"/>
          <w:sz w:val="22"/>
          <w:lang w:val="en-GB"/>
        </w:rPr>
        <w:t>r</w:t>
      </w:r>
      <w:r w:rsidRPr="008132D1">
        <w:rPr>
          <w:rFonts w:asciiTheme="minorHAnsi" w:hAnsiTheme="minorHAnsi" w:cstheme="minorHAnsi"/>
          <w:sz w:val="22"/>
          <w:lang w:val="en-GB"/>
        </w:rPr>
        <w:t xml:space="preserve">esources </w:t>
      </w:r>
      <w:r w:rsidR="00E04BE7" w:rsidRPr="008132D1">
        <w:rPr>
          <w:rFonts w:asciiTheme="minorHAnsi" w:hAnsiTheme="minorHAnsi" w:cstheme="minorHAnsi"/>
          <w:sz w:val="22"/>
          <w:lang w:val="en-GB"/>
        </w:rPr>
        <w:t>s</w:t>
      </w:r>
      <w:r w:rsidRPr="008132D1">
        <w:rPr>
          <w:rFonts w:asciiTheme="minorHAnsi" w:hAnsiTheme="minorHAnsi" w:cstheme="minorHAnsi"/>
          <w:sz w:val="22"/>
          <w:lang w:val="en-GB"/>
        </w:rPr>
        <w:t>trategies</w:t>
      </w:r>
      <w:r w:rsidR="00E04BE7" w:rsidRPr="008132D1">
        <w:rPr>
          <w:rFonts w:asciiTheme="minorHAnsi" w:hAnsiTheme="minorHAnsi" w:cstheme="minorHAnsi"/>
          <w:sz w:val="22"/>
          <w:lang w:val="en-GB"/>
        </w:rPr>
        <w:t>, career development and personnel management, codes of professional cond</w:t>
      </w:r>
      <w:r w:rsidR="008077E4" w:rsidRPr="008132D1">
        <w:rPr>
          <w:rFonts w:asciiTheme="minorHAnsi" w:hAnsiTheme="minorHAnsi" w:cstheme="minorHAnsi"/>
          <w:sz w:val="22"/>
          <w:lang w:val="en-GB"/>
        </w:rPr>
        <w:t>uct etc.</w:t>
      </w:r>
      <w:r w:rsidR="00E04BE7" w:rsidRPr="008132D1">
        <w:rPr>
          <w:rFonts w:asciiTheme="minorHAnsi" w:hAnsiTheme="minorHAnsi" w:cstheme="minorHAnsi"/>
          <w:sz w:val="22"/>
          <w:lang w:val="en-GB"/>
        </w:rPr>
        <w:t xml:space="preserve"> </w:t>
      </w:r>
      <w:r w:rsidRPr="008132D1">
        <w:rPr>
          <w:rFonts w:asciiTheme="minorHAnsi" w:hAnsiTheme="minorHAnsi" w:cstheme="minorHAnsi"/>
          <w:sz w:val="22"/>
          <w:lang w:val="en-GB"/>
        </w:rPr>
        <w:t xml:space="preserve">in general </w:t>
      </w:r>
    </w:p>
    <w:p w14:paraId="4415161D" w14:textId="77777777" w:rsidR="005D2DD7" w:rsidRPr="008132D1" w:rsidRDefault="005D2DD7" w:rsidP="00923A53">
      <w:pPr>
        <w:spacing w:after="0"/>
        <w:jc w:val="left"/>
        <w:rPr>
          <w:rFonts w:asciiTheme="minorHAnsi" w:hAnsiTheme="minorHAnsi" w:cstheme="minorHAnsi"/>
          <w:sz w:val="22"/>
          <w:lang w:val="en-GB"/>
        </w:rPr>
      </w:pPr>
      <w:r w:rsidRPr="008132D1">
        <w:rPr>
          <w:rFonts w:asciiTheme="minorHAnsi" w:hAnsiTheme="minorHAnsi" w:cstheme="minorHAnsi"/>
          <w:sz w:val="22"/>
          <w:lang w:val="en-GB"/>
        </w:rPr>
        <w:t xml:space="preserve"> </w:t>
      </w:r>
    </w:p>
    <w:p w14:paraId="0D613E9F" w14:textId="77777777" w:rsidR="00923A53" w:rsidRDefault="00923A53">
      <w:pPr>
        <w:spacing w:after="0"/>
        <w:jc w:val="left"/>
        <w:rPr>
          <w:rFonts w:asciiTheme="minorHAnsi" w:hAnsiTheme="minorHAnsi" w:cstheme="minorHAnsi"/>
          <w:b/>
          <w:sz w:val="22"/>
          <w:lang w:val="en-GB"/>
        </w:rPr>
      </w:pPr>
      <w:r>
        <w:rPr>
          <w:rFonts w:asciiTheme="minorHAnsi" w:hAnsiTheme="minorHAnsi" w:cstheme="minorHAnsi"/>
          <w:b/>
          <w:lang w:val="en-GB"/>
        </w:rPr>
        <w:br w:type="page"/>
      </w:r>
    </w:p>
    <w:p w14:paraId="77FE1C97" w14:textId="5ED430CE" w:rsidR="005D2DD7" w:rsidRPr="008132D1" w:rsidRDefault="005D2DD7">
      <w:pPr>
        <w:pStyle w:val="Listenabsatz"/>
        <w:numPr>
          <w:ilvl w:val="0"/>
          <w:numId w:val="23"/>
        </w:numPr>
        <w:spacing w:after="0"/>
        <w:rPr>
          <w:rFonts w:asciiTheme="minorHAnsi" w:hAnsiTheme="minorHAnsi" w:cstheme="minorHAnsi"/>
          <w:b/>
          <w:lang w:val="en-GB"/>
        </w:rPr>
      </w:pPr>
      <w:r w:rsidRPr="008132D1">
        <w:rPr>
          <w:rFonts w:asciiTheme="minorHAnsi" w:hAnsiTheme="minorHAnsi" w:cstheme="minorHAnsi"/>
          <w:b/>
          <w:lang w:val="en-GB"/>
        </w:rPr>
        <w:lastRenderedPageBreak/>
        <w:t xml:space="preserve">General Topics </w:t>
      </w:r>
    </w:p>
    <w:p w14:paraId="53CEF8CE" w14:textId="462BD5EB" w:rsidR="008077E4" w:rsidRPr="008132D1" w:rsidRDefault="005D2DD7" w:rsidP="00923A53">
      <w:pPr>
        <w:spacing w:after="0"/>
        <w:ind w:left="708"/>
        <w:jc w:val="left"/>
        <w:rPr>
          <w:rFonts w:asciiTheme="minorHAnsi" w:hAnsiTheme="minorHAnsi" w:cstheme="minorHAnsi"/>
          <w:sz w:val="22"/>
          <w:lang w:val="en-GB"/>
        </w:rPr>
      </w:pPr>
      <w:r w:rsidRPr="008132D1">
        <w:rPr>
          <w:rFonts w:asciiTheme="minorHAnsi" w:hAnsiTheme="minorHAnsi" w:cstheme="minorHAnsi"/>
          <w:sz w:val="22"/>
          <w:lang w:val="en-GB"/>
        </w:rPr>
        <w:t xml:space="preserve">As outlined above we invite you to submit your special ideas or topics, again we address some key issues here you might consider to present or discuss on: </w:t>
      </w:r>
    </w:p>
    <w:p w14:paraId="009F120E" w14:textId="3E9EB8BE" w:rsidR="008077E4" w:rsidRPr="008132D1" w:rsidRDefault="008077E4">
      <w:pPr>
        <w:numPr>
          <w:ilvl w:val="0"/>
          <w:numId w:val="20"/>
        </w:numPr>
        <w:spacing w:after="0"/>
        <w:jc w:val="left"/>
        <w:rPr>
          <w:rFonts w:asciiTheme="minorHAnsi" w:hAnsiTheme="minorHAnsi" w:cstheme="minorHAnsi"/>
          <w:sz w:val="22"/>
          <w:lang w:val="en-GB"/>
        </w:rPr>
      </w:pPr>
      <w:r w:rsidRPr="008132D1">
        <w:rPr>
          <w:rFonts w:asciiTheme="minorHAnsi" w:hAnsiTheme="minorHAnsi" w:cstheme="minorHAnsi"/>
          <w:sz w:val="22"/>
          <w:lang w:val="en-GB"/>
        </w:rPr>
        <w:t>What is the PESTLE for face to face fundraising now and in the next 5 years (</w:t>
      </w:r>
      <w:r w:rsidRPr="008132D1">
        <w:rPr>
          <w:rFonts w:asciiTheme="minorHAnsi" w:hAnsiTheme="minorHAnsi" w:cstheme="minorHAnsi"/>
          <w:b/>
          <w:bCs/>
          <w:sz w:val="22"/>
          <w:lang w:val="en-GB"/>
        </w:rPr>
        <w:t>P</w:t>
      </w:r>
      <w:r w:rsidRPr="008132D1">
        <w:rPr>
          <w:rFonts w:asciiTheme="minorHAnsi" w:hAnsiTheme="minorHAnsi" w:cstheme="minorHAnsi"/>
          <w:sz w:val="22"/>
          <w:lang w:val="en-GB"/>
        </w:rPr>
        <w:t xml:space="preserve">olitical, </w:t>
      </w:r>
      <w:r w:rsidRPr="008132D1">
        <w:rPr>
          <w:rFonts w:asciiTheme="minorHAnsi" w:hAnsiTheme="minorHAnsi" w:cstheme="minorHAnsi"/>
          <w:b/>
          <w:bCs/>
          <w:sz w:val="22"/>
          <w:lang w:val="en-GB"/>
        </w:rPr>
        <w:t>E</w:t>
      </w:r>
      <w:r w:rsidRPr="008132D1">
        <w:rPr>
          <w:rFonts w:asciiTheme="minorHAnsi" w:hAnsiTheme="minorHAnsi" w:cstheme="minorHAnsi"/>
          <w:sz w:val="22"/>
          <w:lang w:val="en-GB"/>
        </w:rPr>
        <w:t xml:space="preserve">conomic, </w:t>
      </w:r>
      <w:r w:rsidRPr="008132D1">
        <w:rPr>
          <w:rFonts w:asciiTheme="minorHAnsi" w:hAnsiTheme="minorHAnsi" w:cstheme="minorHAnsi"/>
          <w:b/>
          <w:bCs/>
          <w:sz w:val="22"/>
          <w:lang w:val="en-GB"/>
        </w:rPr>
        <w:t>S</w:t>
      </w:r>
      <w:r w:rsidRPr="008132D1">
        <w:rPr>
          <w:rFonts w:asciiTheme="minorHAnsi" w:hAnsiTheme="minorHAnsi" w:cstheme="minorHAnsi"/>
          <w:sz w:val="22"/>
          <w:lang w:val="en-GB"/>
        </w:rPr>
        <w:t xml:space="preserve">ocial, </w:t>
      </w:r>
      <w:r w:rsidRPr="008132D1">
        <w:rPr>
          <w:rFonts w:asciiTheme="minorHAnsi" w:hAnsiTheme="minorHAnsi" w:cstheme="minorHAnsi"/>
          <w:b/>
          <w:bCs/>
          <w:sz w:val="22"/>
          <w:lang w:val="en-GB"/>
        </w:rPr>
        <w:t>T</w:t>
      </w:r>
      <w:r w:rsidRPr="008132D1">
        <w:rPr>
          <w:rFonts w:asciiTheme="minorHAnsi" w:hAnsiTheme="minorHAnsi" w:cstheme="minorHAnsi"/>
          <w:sz w:val="22"/>
          <w:lang w:val="en-GB"/>
        </w:rPr>
        <w:t xml:space="preserve">echnological, </w:t>
      </w:r>
      <w:r w:rsidRPr="008132D1">
        <w:rPr>
          <w:rFonts w:asciiTheme="minorHAnsi" w:hAnsiTheme="minorHAnsi" w:cstheme="minorHAnsi"/>
          <w:b/>
          <w:bCs/>
          <w:sz w:val="22"/>
          <w:lang w:val="en-GB"/>
        </w:rPr>
        <w:t>L</w:t>
      </w:r>
      <w:r w:rsidRPr="008132D1">
        <w:rPr>
          <w:rFonts w:asciiTheme="minorHAnsi" w:hAnsiTheme="minorHAnsi" w:cstheme="minorHAnsi"/>
          <w:sz w:val="22"/>
          <w:lang w:val="en-GB"/>
        </w:rPr>
        <w:t xml:space="preserve">egal, </w:t>
      </w:r>
      <w:r w:rsidRPr="008132D1">
        <w:rPr>
          <w:rFonts w:asciiTheme="minorHAnsi" w:hAnsiTheme="minorHAnsi" w:cstheme="minorHAnsi"/>
          <w:b/>
          <w:bCs/>
          <w:sz w:val="22"/>
          <w:lang w:val="en-GB"/>
        </w:rPr>
        <w:t>E</w:t>
      </w:r>
      <w:r w:rsidRPr="008132D1">
        <w:rPr>
          <w:rFonts w:asciiTheme="minorHAnsi" w:hAnsiTheme="minorHAnsi" w:cstheme="minorHAnsi"/>
          <w:sz w:val="22"/>
          <w:lang w:val="en-GB"/>
        </w:rPr>
        <w:t>nvironmental) context that it operates in and as it evolves what does that mean for us?</w:t>
      </w:r>
    </w:p>
    <w:p w14:paraId="75223543" w14:textId="0158C25B" w:rsidR="005D2DD7" w:rsidRPr="008132D1" w:rsidRDefault="005D2DD7">
      <w:pPr>
        <w:numPr>
          <w:ilvl w:val="0"/>
          <w:numId w:val="20"/>
        </w:numPr>
        <w:spacing w:after="0"/>
        <w:jc w:val="left"/>
        <w:rPr>
          <w:rFonts w:asciiTheme="minorHAnsi" w:hAnsiTheme="minorHAnsi" w:cstheme="minorHAnsi"/>
          <w:sz w:val="22"/>
          <w:lang w:val="en-GB"/>
        </w:rPr>
      </w:pPr>
      <w:r w:rsidRPr="008132D1">
        <w:rPr>
          <w:rFonts w:asciiTheme="minorHAnsi" w:hAnsiTheme="minorHAnsi" w:cstheme="minorHAnsi"/>
          <w:sz w:val="22"/>
          <w:lang w:val="en-GB"/>
        </w:rPr>
        <w:t>How to set up a new program</w:t>
      </w:r>
      <w:r w:rsidR="008077E4" w:rsidRPr="008132D1">
        <w:rPr>
          <w:rFonts w:asciiTheme="minorHAnsi" w:hAnsiTheme="minorHAnsi" w:cstheme="minorHAnsi"/>
          <w:sz w:val="22"/>
          <w:lang w:val="en-GB"/>
        </w:rPr>
        <w:t>me</w:t>
      </w:r>
      <w:r w:rsidRPr="008132D1">
        <w:rPr>
          <w:rFonts w:asciiTheme="minorHAnsi" w:hAnsiTheme="minorHAnsi" w:cstheme="minorHAnsi"/>
          <w:sz w:val="22"/>
          <w:lang w:val="en-GB"/>
        </w:rPr>
        <w:t xml:space="preserve"> and structure</w:t>
      </w:r>
      <w:r w:rsidR="008077E4" w:rsidRPr="008132D1">
        <w:rPr>
          <w:rFonts w:asciiTheme="minorHAnsi" w:hAnsiTheme="minorHAnsi" w:cstheme="minorHAnsi"/>
          <w:sz w:val="22"/>
          <w:lang w:val="en-GB"/>
        </w:rPr>
        <w:t xml:space="preserve"> it</w:t>
      </w:r>
    </w:p>
    <w:p w14:paraId="3C6237B0" w14:textId="2D6FCB54" w:rsidR="005D2DD7" w:rsidRPr="008132D1" w:rsidRDefault="005D2DD7">
      <w:pPr>
        <w:numPr>
          <w:ilvl w:val="0"/>
          <w:numId w:val="20"/>
        </w:numPr>
        <w:spacing w:after="0"/>
        <w:jc w:val="left"/>
        <w:rPr>
          <w:rFonts w:asciiTheme="minorHAnsi" w:hAnsiTheme="minorHAnsi" w:cstheme="minorHAnsi"/>
          <w:sz w:val="22"/>
          <w:lang w:val="en-GB"/>
        </w:rPr>
      </w:pPr>
      <w:r w:rsidRPr="008132D1">
        <w:rPr>
          <w:rFonts w:asciiTheme="minorHAnsi" w:hAnsiTheme="minorHAnsi" w:cstheme="minorHAnsi"/>
          <w:sz w:val="22"/>
          <w:lang w:val="en-GB"/>
        </w:rPr>
        <w:t xml:space="preserve">In-house or </w:t>
      </w:r>
      <w:r w:rsidR="008077E4" w:rsidRPr="008132D1">
        <w:rPr>
          <w:rFonts w:asciiTheme="minorHAnsi" w:hAnsiTheme="minorHAnsi" w:cstheme="minorHAnsi"/>
          <w:sz w:val="22"/>
          <w:lang w:val="en-GB"/>
        </w:rPr>
        <w:t>a</w:t>
      </w:r>
      <w:r w:rsidRPr="008132D1">
        <w:rPr>
          <w:rFonts w:asciiTheme="minorHAnsi" w:hAnsiTheme="minorHAnsi" w:cstheme="minorHAnsi"/>
          <w:sz w:val="22"/>
          <w:lang w:val="en-GB"/>
        </w:rPr>
        <w:t>gency</w:t>
      </w:r>
      <w:r w:rsidR="008077E4" w:rsidRPr="008132D1">
        <w:rPr>
          <w:rFonts w:asciiTheme="minorHAnsi" w:hAnsiTheme="minorHAnsi" w:cstheme="minorHAnsi"/>
          <w:sz w:val="22"/>
          <w:lang w:val="en-GB"/>
        </w:rPr>
        <w:t>, both or hybrid</w:t>
      </w:r>
      <w:r w:rsidRPr="008132D1">
        <w:rPr>
          <w:rFonts w:asciiTheme="minorHAnsi" w:hAnsiTheme="minorHAnsi" w:cstheme="minorHAnsi"/>
          <w:sz w:val="22"/>
          <w:lang w:val="en-GB"/>
        </w:rPr>
        <w:t>? What about combined program</w:t>
      </w:r>
      <w:r w:rsidR="008077E4" w:rsidRPr="008132D1">
        <w:rPr>
          <w:rFonts w:asciiTheme="minorHAnsi" w:hAnsiTheme="minorHAnsi" w:cstheme="minorHAnsi"/>
          <w:sz w:val="22"/>
          <w:lang w:val="en-GB"/>
        </w:rPr>
        <w:t>me</w:t>
      </w:r>
      <w:r w:rsidRPr="008132D1">
        <w:rPr>
          <w:rFonts w:asciiTheme="minorHAnsi" w:hAnsiTheme="minorHAnsi" w:cstheme="minorHAnsi"/>
          <w:sz w:val="22"/>
          <w:lang w:val="en-GB"/>
        </w:rPr>
        <w:t>s between In-house team and agency team?</w:t>
      </w:r>
      <w:r w:rsidR="008077E4" w:rsidRPr="008132D1">
        <w:rPr>
          <w:rFonts w:asciiTheme="minorHAnsi" w:hAnsiTheme="minorHAnsi" w:cstheme="minorHAnsi"/>
          <w:sz w:val="22"/>
          <w:lang w:val="en-GB"/>
        </w:rPr>
        <w:t xml:space="preserve"> Underlying strategies? Pros and cons of different approaches.</w:t>
      </w:r>
    </w:p>
    <w:p w14:paraId="1EFF2797" w14:textId="61590D5D" w:rsidR="005D2DD7" w:rsidRPr="008132D1" w:rsidRDefault="008132D1">
      <w:pPr>
        <w:numPr>
          <w:ilvl w:val="0"/>
          <w:numId w:val="20"/>
        </w:numPr>
        <w:spacing w:after="0"/>
        <w:jc w:val="left"/>
        <w:rPr>
          <w:rFonts w:asciiTheme="minorHAnsi" w:hAnsiTheme="minorHAnsi" w:cstheme="minorHAnsi"/>
          <w:sz w:val="22"/>
          <w:lang w:val="en-GB"/>
        </w:rPr>
      </w:pPr>
      <w:r w:rsidRPr="008132D1">
        <w:rPr>
          <w:rFonts w:asciiTheme="minorHAnsi" w:hAnsiTheme="minorHAnsi" w:cstheme="minorHAnsi"/>
          <w:sz w:val="22"/>
          <w:lang w:val="en-GB"/>
        </w:rPr>
        <w:t>Challenges</w:t>
      </w:r>
      <w:r w:rsidR="005D2DD7" w:rsidRPr="008132D1">
        <w:rPr>
          <w:rFonts w:asciiTheme="minorHAnsi" w:hAnsiTheme="minorHAnsi" w:cstheme="minorHAnsi"/>
          <w:sz w:val="22"/>
          <w:lang w:val="en-GB"/>
        </w:rPr>
        <w:t xml:space="preserve"> </w:t>
      </w:r>
      <w:r w:rsidR="008077E4" w:rsidRPr="008132D1">
        <w:rPr>
          <w:rFonts w:asciiTheme="minorHAnsi" w:hAnsiTheme="minorHAnsi" w:cstheme="minorHAnsi"/>
          <w:sz w:val="22"/>
          <w:lang w:val="en-GB"/>
        </w:rPr>
        <w:t xml:space="preserve">and opportunities </w:t>
      </w:r>
      <w:r w:rsidR="005D2DD7" w:rsidRPr="008132D1">
        <w:rPr>
          <w:rFonts w:asciiTheme="minorHAnsi" w:hAnsiTheme="minorHAnsi" w:cstheme="minorHAnsi"/>
          <w:sz w:val="22"/>
          <w:lang w:val="en-GB"/>
        </w:rPr>
        <w:t xml:space="preserve">of </w:t>
      </w:r>
      <w:r w:rsidR="008077E4" w:rsidRPr="008132D1">
        <w:rPr>
          <w:rFonts w:asciiTheme="minorHAnsi" w:hAnsiTheme="minorHAnsi" w:cstheme="minorHAnsi"/>
          <w:sz w:val="22"/>
          <w:lang w:val="en-GB"/>
        </w:rPr>
        <w:t>i</w:t>
      </w:r>
      <w:r w:rsidR="005D2DD7" w:rsidRPr="008132D1">
        <w:rPr>
          <w:rFonts w:asciiTheme="minorHAnsi" w:hAnsiTheme="minorHAnsi" w:cstheme="minorHAnsi"/>
          <w:sz w:val="22"/>
          <w:lang w:val="en-GB"/>
        </w:rPr>
        <w:t>n-house programs.</w:t>
      </w:r>
    </w:p>
    <w:p w14:paraId="3D9E9EBA" w14:textId="23F232FD" w:rsidR="005D2DD7" w:rsidRPr="00923A53" w:rsidRDefault="005D2DD7">
      <w:pPr>
        <w:numPr>
          <w:ilvl w:val="0"/>
          <w:numId w:val="20"/>
        </w:numPr>
        <w:spacing w:after="0"/>
        <w:jc w:val="left"/>
        <w:rPr>
          <w:rFonts w:asciiTheme="minorHAnsi" w:hAnsiTheme="minorHAnsi" w:cstheme="minorHAnsi"/>
          <w:sz w:val="22"/>
          <w:lang w:val="en-GB"/>
        </w:rPr>
      </w:pPr>
      <w:r w:rsidRPr="00923A53">
        <w:rPr>
          <w:rFonts w:asciiTheme="minorHAnsi" w:hAnsiTheme="minorHAnsi" w:cstheme="minorHAnsi"/>
          <w:sz w:val="22"/>
          <w:lang w:val="en-GB"/>
        </w:rPr>
        <w:t>Challenges in</w:t>
      </w:r>
      <w:r w:rsidR="008077E4" w:rsidRPr="00923A53">
        <w:rPr>
          <w:rFonts w:asciiTheme="minorHAnsi" w:hAnsiTheme="minorHAnsi" w:cstheme="minorHAnsi"/>
          <w:sz w:val="22"/>
          <w:lang w:val="en-GB"/>
        </w:rPr>
        <w:t xml:space="preserve"> </w:t>
      </w:r>
      <w:r w:rsidR="008132D1" w:rsidRPr="008132D1">
        <w:rPr>
          <w:rFonts w:asciiTheme="minorHAnsi" w:hAnsiTheme="minorHAnsi" w:cstheme="minorHAnsi"/>
          <w:sz w:val="22"/>
          <w:lang w:val="en-GB"/>
        </w:rPr>
        <w:t>establishing</w:t>
      </w:r>
      <w:r w:rsidR="008077E4" w:rsidRPr="00923A53">
        <w:rPr>
          <w:rFonts w:asciiTheme="minorHAnsi" w:hAnsiTheme="minorHAnsi" w:cstheme="minorHAnsi"/>
          <w:sz w:val="22"/>
          <w:lang w:val="en-GB"/>
        </w:rPr>
        <w:t xml:space="preserve"> F2F</w:t>
      </w:r>
      <w:r w:rsidRPr="00923A53">
        <w:rPr>
          <w:rFonts w:asciiTheme="minorHAnsi" w:hAnsiTheme="minorHAnsi" w:cstheme="minorHAnsi"/>
          <w:sz w:val="22"/>
          <w:lang w:val="en-GB"/>
        </w:rPr>
        <w:t xml:space="preserve"> emerging markets. </w:t>
      </w:r>
    </w:p>
    <w:p w14:paraId="093C1B5E" w14:textId="77777777" w:rsidR="005D2DD7" w:rsidRPr="008132D1" w:rsidRDefault="005D2DD7">
      <w:pPr>
        <w:numPr>
          <w:ilvl w:val="0"/>
          <w:numId w:val="20"/>
        </w:numPr>
        <w:spacing w:after="0"/>
        <w:jc w:val="left"/>
        <w:rPr>
          <w:rFonts w:asciiTheme="minorHAnsi" w:hAnsiTheme="minorHAnsi" w:cstheme="minorHAnsi"/>
          <w:sz w:val="22"/>
          <w:lang w:val="en-GB"/>
        </w:rPr>
      </w:pPr>
      <w:r w:rsidRPr="008132D1">
        <w:rPr>
          <w:rFonts w:asciiTheme="minorHAnsi" w:hAnsiTheme="minorHAnsi" w:cstheme="minorHAnsi"/>
          <w:sz w:val="22"/>
          <w:lang w:val="en-GB"/>
        </w:rPr>
        <w:t xml:space="preserve">Core qualities of F2F programs, KPIs &amp; benchmarks </w:t>
      </w:r>
    </w:p>
    <w:p w14:paraId="61F297CC" w14:textId="30628C24" w:rsidR="005D2DD7" w:rsidRPr="00923A53" w:rsidRDefault="005D2DD7">
      <w:pPr>
        <w:numPr>
          <w:ilvl w:val="0"/>
          <w:numId w:val="20"/>
        </w:numPr>
        <w:spacing w:after="0"/>
        <w:jc w:val="left"/>
        <w:rPr>
          <w:rFonts w:asciiTheme="minorHAnsi" w:hAnsiTheme="minorHAnsi" w:cstheme="minorHAnsi"/>
          <w:sz w:val="22"/>
          <w:lang w:val="en-GB"/>
        </w:rPr>
      </w:pPr>
      <w:r w:rsidRPr="00923A53">
        <w:rPr>
          <w:rFonts w:asciiTheme="minorHAnsi" w:hAnsiTheme="minorHAnsi" w:cstheme="minorHAnsi"/>
          <w:sz w:val="22"/>
          <w:lang w:val="en-GB"/>
        </w:rPr>
        <w:t>The relevance of clothing/uniforms</w:t>
      </w:r>
      <w:r w:rsidR="008077E4" w:rsidRPr="00923A53">
        <w:rPr>
          <w:rFonts w:asciiTheme="minorHAnsi" w:hAnsiTheme="minorHAnsi" w:cstheme="minorHAnsi"/>
          <w:sz w:val="22"/>
          <w:lang w:val="en-GB"/>
        </w:rPr>
        <w:t>/staging/props etc.</w:t>
      </w:r>
    </w:p>
    <w:p w14:paraId="1A55F5B4" w14:textId="075E29DA" w:rsidR="005D2DD7" w:rsidRDefault="006864F1" w:rsidP="00923A53">
      <w:pPr>
        <w:spacing w:after="0"/>
        <w:jc w:val="left"/>
        <w:rPr>
          <w:rFonts w:asciiTheme="minorHAnsi" w:hAnsiTheme="minorHAnsi" w:cstheme="minorHAnsi"/>
          <w:sz w:val="22"/>
          <w:lang w:val="en-GB"/>
        </w:rPr>
      </w:pPr>
      <w:r w:rsidRPr="00923A53">
        <w:rPr>
          <w:rFonts w:asciiTheme="minorHAnsi" w:hAnsiTheme="minorHAnsi" w:cstheme="minorHAnsi"/>
          <w:sz w:val="22"/>
          <w:lang w:val="en-GB"/>
        </w:rPr>
        <w:t xml:space="preserve"> </w:t>
      </w:r>
    </w:p>
    <w:p w14:paraId="700508A7" w14:textId="77777777" w:rsidR="00923A53" w:rsidRPr="00923A53" w:rsidRDefault="00923A53" w:rsidP="00923A53">
      <w:pPr>
        <w:spacing w:after="0"/>
        <w:jc w:val="left"/>
        <w:rPr>
          <w:rFonts w:asciiTheme="minorHAnsi" w:hAnsiTheme="minorHAnsi" w:cstheme="minorHAnsi"/>
          <w:sz w:val="22"/>
          <w:lang w:val="en-GB"/>
        </w:rPr>
      </w:pPr>
    </w:p>
    <w:p w14:paraId="6EBFC47E" w14:textId="4D65E615" w:rsidR="005D2DD7" w:rsidRPr="008132D1" w:rsidRDefault="005D2DD7">
      <w:pPr>
        <w:pStyle w:val="Listenabsatz"/>
        <w:numPr>
          <w:ilvl w:val="0"/>
          <w:numId w:val="23"/>
        </w:numPr>
        <w:spacing w:after="0"/>
        <w:rPr>
          <w:rFonts w:asciiTheme="minorHAnsi" w:hAnsiTheme="minorHAnsi" w:cstheme="minorHAnsi"/>
          <w:b/>
          <w:lang w:val="en-GB"/>
        </w:rPr>
      </w:pPr>
      <w:r w:rsidRPr="008132D1">
        <w:rPr>
          <w:rFonts w:asciiTheme="minorHAnsi" w:hAnsiTheme="minorHAnsi" w:cstheme="minorHAnsi"/>
          <w:b/>
          <w:lang w:val="en-GB"/>
        </w:rPr>
        <w:t>Business models</w:t>
      </w:r>
    </w:p>
    <w:p w14:paraId="4DE20843" w14:textId="5285F7EE" w:rsidR="008132D1" w:rsidRPr="008132D1" w:rsidRDefault="005D2DD7" w:rsidP="00923A53">
      <w:pPr>
        <w:spacing w:after="0"/>
        <w:ind w:left="708"/>
        <w:jc w:val="left"/>
        <w:rPr>
          <w:rFonts w:asciiTheme="minorHAnsi" w:hAnsiTheme="minorHAnsi" w:cstheme="minorHAnsi"/>
          <w:sz w:val="22"/>
          <w:lang w:val="en-GB"/>
        </w:rPr>
      </w:pPr>
      <w:r w:rsidRPr="008132D1">
        <w:rPr>
          <w:rFonts w:asciiTheme="minorHAnsi" w:hAnsiTheme="minorHAnsi" w:cstheme="minorHAnsi"/>
          <w:sz w:val="22"/>
          <w:lang w:val="en-GB"/>
        </w:rPr>
        <w:t xml:space="preserve">As in society also the F2F </w:t>
      </w:r>
      <w:r w:rsidR="008077E4" w:rsidRPr="008132D1">
        <w:rPr>
          <w:rFonts w:asciiTheme="minorHAnsi" w:hAnsiTheme="minorHAnsi" w:cstheme="minorHAnsi"/>
          <w:sz w:val="22"/>
          <w:lang w:val="en-GB"/>
        </w:rPr>
        <w:t>fundraising word there are a</w:t>
      </w:r>
      <w:r w:rsidRPr="008132D1">
        <w:rPr>
          <w:rFonts w:asciiTheme="minorHAnsi" w:hAnsiTheme="minorHAnsi" w:cstheme="minorHAnsi"/>
          <w:sz w:val="22"/>
          <w:lang w:val="en-GB"/>
        </w:rPr>
        <w:t xml:space="preserve">broad range of urgent sustainability challenges, in particular, </w:t>
      </w:r>
      <w:r w:rsidR="008077E4" w:rsidRPr="008132D1">
        <w:rPr>
          <w:rFonts w:asciiTheme="minorHAnsi" w:hAnsiTheme="minorHAnsi" w:cstheme="minorHAnsi"/>
          <w:sz w:val="22"/>
          <w:lang w:val="en-GB"/>
        </w:rPr>
        <w:t xml:space="preserve">how to create </w:t>
      </w:r>
      <w:r w:rsidRPr="008132D1">
        <w:rPr>
          <w:rFonts w:asciiTheme="minorHAnsi" w:hAnsiTheme="minorHAnsi" w:cstheme="minorHAnsi"/>
          <w:sz w:val="22"/>
          <w:lang w:val="en-GB"/>
        </w:rPr>
        <w:t xml:space="preserve">“sustainable </w:t>
      </w:r>
      <w:r w:rsidR="006864F1" w:rsidRPr="008132D1">
        <w:rPr>
          <w:rFonts w:asciiTheme="minorHAnsi" w:hAnsiTheme="minorHAnsi" w:cstheme="minorHAnsi"/>
          <w:sz w:val="22"/>
          <w:lang w:val="en-GB"/>
        </w:rPr>
        <w:t>business models</w:t>
      </w:r>
      <w:r w:rsidRPr="008132D1">
        <w:rPr>
          <w:rFonts w:asciiTheme="minorHAnsi" w:hAnsiTheme="minorHAnsi" w:cstheme="minorHAnsi"/>
          <w:sz w:val="22"/>
          <w:lang w:val="en-GB"/>
        </w:rPr>
        <w:t xml:space="preserve">” – </w:t>
      </w:r>
      <w:r w:rsidR="008077E4" w:rsidRPr="008132D1">
        <w:rPr>
          <w:rFonts w:asciiTheme="minorHAnsi" w:hAnsiTheme="minorHAnsi" w:cstheme="minorHAnsi"/>
          <w:sz w:val="22"/>
          <w:lang w:val="en-GB"/>
        </w:rPr>
        <w:t xml:space="preserve">and </w:t>
      </w:r>
      <w:r w:rsidRPr="008132D1">
        <w:rPr>
          <w:rFonts w:asciiTheme="minorHAnsi" w:hAnsiTheme="minorHAnsi" w:cstheme="minorHAnsi"/>
          <w:sz w:val="22"/>
          <w:lang w:val="en-GB"/>
        </w:rPr>
        <w:t xml:space="preserve">the contribution to ecological/ social/economic value creation </w:t>
      </w:r>
      <w:r w:rsidR="006864F1" w:rsidRPr="008132D1">
        <w:rPr>
          <w:rFonts w:asciiTheme="minorHAnsi" w:hAnsiTheme="minorHAnsi" w:cstheme="minorHAnsi"/>
          <w:sz w:val="22"/>
          <w:lang w:val="en-GB"/>
        </w:rPr>
        <w:t>–</w:t>
      </w:r>
      <w:r w:rsidRPr="008132D1">
        <w:rPr>
          <w:rFonts w:asciiTheme="minorHAnsi" w:hAnsiTheme="minorHAnsi" w:cstheme="minorHAnsi"/>
          <w:sz w:val="22"/>
          <w:lang w:val="en-GB"/>
        </w:rPr>
        <w:t xml:space="preserve"> will</w:t>
      </w:r>
      <w:r w:rsidR="006864F1" w:rsidRPr="008132D1">
        <w:rPr>
          <w:rFonts w:asciiTheme="minorHAnsi" w:hAnsiTheme="minorHAnsi" w:cstheme="minorHAnsi"/>
          <w:sz w:val="22"/>
          <w:lang w:val="en-GB"/>
        </w:rPr>
        <w:t xml:space="preserve"> </w:t>
      </w:r>
      <w:r w:rsidRPr="008132D1">
        <w:rPr>
          <w:rFonts w:asciiTheme="minorHAnsi" w:hAnsiTheme="minorHAnsi" w:cstheme="minorHAnsi"/>
          <w:sz w:val="22"/>
          <w:lang w:val="en-GB"/>
        </w:rPr>
        <w:t>be of high relevance. We are looking for future-fit F2F business models within</w:t>
      </w:r>
      <w:r w:rsidR="00162813" w:rsidRPr="008132D1">
        <w:rPr>
          <w:rFonts w:asciiTheme="minorHAnsi" w:hAnsiTheme="minorHAnsi" w:cstheme="minorHAnsi"/>
          <w:sz w:val="22"/>
          <w:lang w:val="en-GB"/>
        </w:rPr>
        <w:t xml:space="preserve"> </w:t>
      </w:r>
      <w:r w:rsidRPr="008132D1">
        <w:rPr>
          <w:rFonts w:asciiTheme="minorHAnsi" w:hAnsiTheme="minorHAnsi" w:cstheme="minorHAnsi"/>
          <w:sz w:val="22"/>
          <w:lang w:val="en-GB"/>
        </w:rPr>
        <w:t xml:space="preserve">the </w:t>
      </w:r>
      <w:r w:rsidR="008077E4" w:rsidRPr="008132D1">
        <w:rPr>
          <w:rFonts w:asciiTheme="minorHAnsi" w:hAnsiTheme="minorHAnsi" w:cstheme="minorHAnsi"/>
          <w:sz w:val="22"/>
          <w:lang w:val="en-GB"/>
        </w:rPr>
        <w:t>community</w:t>
      </w:r>
      <w:r w:rsidRPr="008132D1">
        <w:rPr>
          <w:rFonts w:asciiTheme="minorHAnsi" w:hAnsiTheme="minorHAnsi" w:cstheme="minorHAnsi"/>
          <w:sz w:val="22"/>
          <w:lang w:val="en-GB"/>
        </w:rPr>
        <w:t xml:space="preserve"> to foster innovative transitions. You are </w:t>
      </w:r>
      <w:r w:rsidR="00003F48" w:rsidRPr="008132D1">
        <w:rPr>
          <w:rFonts w:asciiTheme="minorHAnsi" w:hAnsiTheme="minorHAnsi" w:cstheme="minorHAnsi"/>
          <w:sz w:val="22"/>
          <w:lang w:val="en-GB"/>
        </w:rPr>
        <w:t>invited to</w:t>
      </w:r>
      <w:r w:rsidR="006864F1" w:rsidRPr="008132D1">
        <w:rPr>
          <w:rFonts w:asciiTheme="minorHAnsi" w:hAnsiTheme="minorHAnsi" w:cstheme="minorHAnsi"/>
          <w:sz w:val="22"/>
          <w:lang w:val="en-GB"/>
        </w:rPr>
        <w:t xml:space="preserve"> send in your </w:t>
      </w:r>
      <w:r w:rsidR="008077E4" w:rsidRPr="008132D1">
        <w:rPr>
          <w:rFonts w:asciiTheme="minorHAnsi" w:hAnsiTheme="minorHAnsi" w:cstheme="minorHAnsi"/>
          <w:sz w:val="22"/>
          <w:lang w:val="en-GB"/>
        </w:rPr>
        <w:t>c</w:t>
      </w:r>
      <w:r w:rsidR="006864F1" w:rsidRPr="008132D1">
        <w:rPr>
          <w:rFonts w:asciiTheme="minorHAnsi" w:hAnsiTheme="minorHAnsi" w:cstheme="minorHAnsi"/>
          <w:sz w:val="22"/>
          <w:lang w:val="en-GB"/>
        </w:rPr>
        <w:t xml:space="preserve">ase </w:t>
      </w:r>
      <w:r w:rsidR="008077E4" w:rsidRPr="008132D1">
        <w:rPr>
          <w:rFonts w:asciiTheme="minorHAnsi" w:hAnsiTheme="minorHAnsi" w:cstheme="minorHAnsi"/>
          <w:sz w:val="22"/>
          <w:lang w:val="en-GB"/>
        </w:rPr>
        <w:t xml:space="preserve">studies </w:t>
      </w:r>
      <w:r w:rsidR="006864F1" w:rsidRPr="008132D1">
        <w:rPr>
          <w:rFonts w:asciiTheme="minorHAnsi" w:hAnsiTheme="minorHAnsi" w:cstheme="minorHAnsi"/>
          <w:sz w:val="22"/>
          <w:lang w:val="en-GB"/>
        </w:rPr>
        <w:t>and/</w:t>
      </w:r>
      <w:r w:rsidRPr="008132D1">
        <w:rPr>
          <w:rFonts w:asciiTheme="minorHAnsi" w:hAnsiTheme="minorHAnsi" w:cstheme="minorHAnsi"/>
          <w:sz w:val="22"/>
          <w:lang w:val="en-GB"/>
        </w:rPr>
        <w:t xml:space="preserve">or ideas for </w:t>
      </w:r>
      <w:r w:rsidR="008077E4" w:rsidRPr="008132D1">
        <w:rPr>
          <w:rFonts w:asciiTheme="minorHAnsi" w:hAnsiTheme="minorHAnsi" w:cstheme="minorHAnsi"/>
          <w:sz w:val="22"/>
          <w:lang w:val="en-GB"/>
        </w:rPr>
        <w:t xml:space="preserve">a series of </w:t>
      </w:r>
      <w:r w:rsidRPr="008132D1">
        <w:rPr>
          <w:rFonts w:asciiTheme="minorHAnsi" w:hAnsiTheme="minorHAnsi" w:cstheme="minorHAnsi"/>
          <w:sz w:val="22"/>
          <w:lang w:val="en-GB"/>
        </w:rPr>
        <w:t>discussion panels in front of a highly competent audience.</w:t>
      </w:r>
    </w:p>
    <w:p w14:paraId="0EEFFB31" w14:textId="77777777" w:rsidR="00923A53" w:rsidRDefault="00923A53" w:rsidP="00923A53">
      <w:pPr>
        <w:spacing w:after="0"/>
        <w:jc w:val="left"/>
        <w:rPr>
          <w:rFonts w:asciiTheme="minorHAnsi" w:hAnsiTheme="minorHAnsi" w:cstheme="minorHAnsi"/>
          <w:sz w:val="22"/>
          <w:lang w:val="en-GB"/>
        </w:rPr>
      </w:pPr>
    </w:p>
    <w:p w14:paraId="27844C1C" w14:textId="77777777" w:rsidR="00923A53" w:rsidRDefault="00923A53" w:rsidP="00923A53">
      <w:pPr>
        <w:spacing w:after="0"/>
        <w:jc w:val="left"/>
        <w:rPr>
          <w:rFonts w:asciiTheme="minorHAnsi" w:hAnsiTheme="minorHAnsi" w:cstheme="minorHAnsi"/>
          <w:sz w:val="22"/>
          <w:lang w:val="en-GB"/>
        </w:rPr>
      </w:pPr>
    </w:p>
    <w:p w14:paraId="1968A8B0" w14:textId="77777777" w:rsidR="00923A53" w:rsidRDefault="00923A53" w:rsidP="00923A53">
      <w:pPr>
        <w:spacing w:after="0"/>
        <w:jc w:val="left"/>
        <w:rPr>
          <w:rFonts w:asciiTheme="minorHAnsi" w:hAnsiTheme="minorHAnsi" w:cstheme="minorHAnsi"/>
          <w:sz w:val="22"/>
          <w:lang w:val="en-GB"/>
        </w:rPr>
      </w:pPr>
    </w:p>
    <w:p w14:paraId="5F1C2B99" w14:textId="77777777" w:rsidR="00923A53" w:rsidRDefault="00923A53" w:rsidP="00923A53">
      <w:pPr>
        <w:spacing w:after="0"/>
        <w:jc w:val="left"/>
        <w:rPr>
          <w:rFonts w:asciiTheme="minorHAnsi" w:hAnsiTheme="minorHAnsi" w:cstheme="minorHAnsi"/>
          <w:sz w:val="22"/>
          <w:lang w:val="en-GB"/>
        </w:rPr>
      </w:pPr>
    </w:p>
    <w:p w14:paraId="56C1673F" w14:textId="77777777" w:rsidR="00923A53" w:rsidRDefault="00923A53" w:rsidP="00923A53">
      <w:pPr>
        <w:spacing w:after="0"/>
        <w:jc w:val="left"/>
        <w:rPr>
          <w:rFonts w:asciiTheme="minorHAnsi" w:hAnsiTheme="minorHAnsi" w:cstheme="minorHAnsi"/>
          <w:sz w:val="22"/>
          <w:lang w:val="en-GB"/>
        </w:rPr>
      </w:pPr>
    </w:p>
    <w:p w14:paraId="7FE64077" w14:textId="77777777" w:rsidR="00923A53" w:rsidRDefault="00923A53">
      <w:pPr>
        <w:spacing w:after="0"/>
        <w:jc w:val="left"/>
        <w:rPr>
          <w:rFonts w:asciiTheme="minorHAnsi" w:hAnsiTheme="minorHAnsi" w:cstheme="minorHAnsi"/>
          <w:sz w:val="22"/>
          <w:lang w:val="en-GB"/>
        </w:rPr>
      </w:pPr>
      <w:r>
        <w:rPr>
          <w:rFonts w:asciiTheme="minorHAnsi" w:hAnsiTheme="minorHAnsi" w:cstheme="minorHAnsi"/>
          <w:sz w:val="22"/>
          <w:lang w:val="en-GB"/>
        </w:rPr>
        <w:br w:type="page"/>
      </w:r>
    </w:p>
    <w:p w14:paraId="402072D5" w14:textId="54A2AD7C" w:rsidR="000D419F" w:rsidRPr="008132D1" w:rsidRDefault="00162813" w:rsidP="00923A53">
      <w:pPr>
        <w:spacing w:after="0"/>
        <w:jc w:val="left"/>
        <w:rPr>
          <w:rFonts w:asciiTheme="minorHAnsi" w:hAnsiTheme="minorHAnsi" w:cstheme="minorHAnsi"/>
          <w:b/>
          <w:color w:val="000000" w:themeColor="text1"/>
          <w:sz w:val="36"/>
          <w:lang w:val="en-GB"/>
        </w:rPr>
      </w:pPr>
      <w:r w:rsidRPr="008132D1">
        <w:rPr>
          <w:rFonts w:asciiTheme="minorHAnsi" w:hAnsiTheme="minorHAnsi" w:cstheme="minorHAnsi"/>
          <w:b/>
          <w:color w:val="000000" w:themeColor="text1"/>
          <w:sz w:val="36"/>
          <w:lang w:val="en-GB"/>
        </w:rPr>
        <w:lastRenderedPageBreak/>
        <w:t xml:space="preserve">Apply to </w:t>
      </w:r>
      <w:r w:rsidR="008132D1" w:rsidRPr="008132D1">
        <w:rPr>
          <w:rFonts w:asciiTheme="minorHAnsi" w:hAnsiTheme="minorHAnsi" w:cstheme="minorHAnsi"/>
          <w:b/>
          <w:color w:val="000000" w:themeColor="text1"/>
          <w:sz w:val="36"/>
          <w:lang w:val="en-GB"/>
        </w:rPr>
        <w:t>present</w:t>
      </w:r>
      <w:r w:rsidRPr="008132D1">
        <w:rPr>
          <w:rFonts w:asciiTheme="minorHAnsi" w:hAnsiTheme="minorHAnsi" w:cstheme="minorHAnsi"/>
          <w:b/>
          <w:color w:val="000000" w:themeColor="text1"/>
          <w:sz w:val="36"/>
          <w:lang w:val="en-GB"/>
        </w:rPr>
        <w:t xml:space="preserve"> </w:t>
      </w:r>
      <w:r w:rsidR="006864F1" w:rsidRPr="008132D1">
        <w:rPr>
          <w:rFonts w:asciiTheme="minorHAnsi" w:hAnsiTheme="minorHAnsi" w:cstheme="minorHAnsi"/>
          <w:b/>
          <w:color w:val="000000" w:themeColor="text1"/>
          <w:sz w:val="36"/>
          <w:lang w:val="en-GB"/>
        </w:rPr>
        <w:t>–</w:t>
      </w:r>
      <w:r w:rsidRPr="008132D1">
        <w:rPr>
          <w:rFonts w:asciiTheme="minorHAnsi" w:hAnsiTheme="minorHAnsi" w:cstheme="minorHAnsi"/>
          <w:b/>
          <w:color w:val="000000" w:themeColor="text1"/>
          <w:sz w:val="36"/>
          <w:lang w:val="en-GB"/>
        </w:rPr>
        <w:t xml:space="preserve"> proposal</w:t>
      </w:r>
      <w:r w:rsidR="006864F1" w:rsidRPr="008132D1">
        <w:rPr>
          <w:rFonts w:asciiTheme="minorHAnsi" w:hAnsiTheme="minorHAnsi" w:cstheme="minorHAnsi"/>
          <w:b/>
          <w:color w:val="000000" w:themeColor="text1"/>
          <w:sz w:val="36"/>
          <w:lang w:val="en-GB"/>
        </w:rPr>
        <w:t xml:space="preserve"> </w:t>
      </w:r>
      <w:r w:rsidRPr="008132D1">
        <w:rPr>
          <w:rFonts w:asciiTheme="minorHAnsi" w:hAnsiTheme="minorHAnsi" w:cstheme="minorHAnsi"/>
          <w:b/>
          <w:color w:val="000000" w:themeColor="text1"/>
          <w:sz w:val="36"/>
          <w:lang w:val="en-GB"/>
        </w:rPr>
        <w:t>form</w:t>
      </w:r>
    </w:p>
    <w:p w14:paraId="2322CD78" w14:textId="77777777" w:rsidR="00162813" w:rsidRPr="008132D1" w:rsidRDefault="00162813" w:rsidP="00923A53">
      <w:pPr>
        <w:autoSpaceDE w:val="0"/>
        <w:autoSpaceDN w:val="0"/>
        <w:adjustRightInd w:val="0"/>
        <w:spacing w:after="0"/>
        <w:jc w:val="left"/>
        <w:rPr>
          <w:rFonts w:asciiTheme="minorHAnsi" w:hAnsiTheme="minorHAnsi" w:cstheme="minorHAnsi"/>
          <w:b/>
          <w:color w:val="000000" w:themeColor="text1"/>
          <w:sz w:val="22"/>
          <w:lang w:val="en-GB"/>
        </w:rPr>
      </w:pPr>
    </w:p>
    <w:p w14:paraId="09314BBD" w14:textId="5789EBC3" w:rsidR="00162813" w:rsidRPr="008132D1" w:rsidRDefault="00152639">
      <w:pPr>
        <w:pStyle w:val="Listenabsatz"/>
        <w:numPr>
          <w:ilvl w:val="0"/>
          <w:numId w:val="25"/>
        </w:numPr>
        <w:autoSpaceDE w:val="0"/>
        <w:autoSpaceDN w:val="0"/>
        <w:adjustRightInd w:val="0"/>
        <w:spacing w:after="0"/>
        <w:rPr>
          <w:rFonts w:asciiTheme="minorHAnsi" w:hAnsiTheme="minorHAnsi" w:cstheme="minorHAnsi"/>
          <w:b/>
          <w:color w:val="000000" w:themeColor="text1"/>
          <w:lang w:val="en-GB"/>
        </w:rPr>
      </w:pPr>
      <w:r w:rsidRPr="008132D1">
        <w:rPr>
          <w:rFonts w:asciiTheme="minorHAnsi" w:hAnsiTheme="minorHAnsi" w:cstheme="minorHAnsi"/>
          <w:b/>
          <w:color w:val="000000" w:themeColor="text1"/>
          <w:lang w:val="en-GB"/>
        </w:rPr>
        <w:t>Speaker details</w:t>
      </w:r>
    </w:p>
    <w:tbl>
      <w:tblPr>
        <w:tblStyle w:val="Tabellenraster"/>
        <w:tblW w:w="0" w:type="auto"/>
        <w:tblInd w:w="562" w:type="dxa"/>
        <w:tblLook w:val="04A0" w:firstRow="1" w:lastRow="0" w:firstColumn="1" w:lastColumn="0" w:noHBand="0" w:noVBand="1"/>
      </w:tblPr>
      <w:tblGrid>
        <w:gridCol w:w="4111"/>
        <w:gridCol w:w="4673"/>
      </w:tblGrid>
      <w:tr w:rsidR="00162813" w:rsidRPr="008132D1" w14:paraId="7B3D25B2" w14:textId="77777777" w:rsidTr="00152639">
        <w:tc>
          <w:tcPr>
            <w:tcW w:w="4111" w:type="dxa"/>
          </w:tcPr>
          <w:p w14:paraId="00EB837E" w14:textId="61267EDD" w:rsidR="00162813" w:rsidRPr="008132D1" w:rsidRDefault="00152639">
            <w:pPr>
              <w:pStyle w:val="Listenabsatz"/>
              <w:numPr>
                <w:ilvl w:val="1"/>
                <w:numId w:val="25"/>
              </w:numPr>
              <w:autoSpaceDE w:val="0"/>
              <w:autoSpaceDN w:val="0"/>
              <w:adjustRightInd w:val="0"/>
              <w:spacing w:after="0"/>
              <w:ind w:left="459" w:hanging="425"/>
              <w:rPr>
                <w:rFonts w:asciiTheme="minorHAnsi" w:hAnsiTheme="minorHAnsi" w:cstheme="minorHAnsi"/>
                <w:color w:val="000000" w:themeColor="text1"/>
                <w:lang w:val="en-GB"/>
              </w:rPr>
            </w:pPr>
            <w:r w:rsidRPr="008132D1">
              <w:rPr>
                <w:rFonts w:asciiTheme="minorHAnsi" w:hAnsiTheme="minorHAnsi" w:cstheme="minorHAnsi"/>
                <w:color w:val="000000" w:themeColor="text1"/>
                <w:lang w:val="en-GB"/>
              </w:rPr>
              <w:t>First name</w:t>
            </w:r>
          </w:p>
        </w:tc>
        <w:tc>
          <w:tcPr>
            <w:tcW w:w="4673" w:type="dxa"/>
          </w:tcPr>
          <w:p w14:paraId="66202BCC" w14:textId="77777777" w:rsidR="00162813" w:rsidRPr="008132D1" w:rsidRDefault="00162813" w:rsidP="00923A53">
            <w:pPr>
              <w:autoSpaceDE w:val="0"/>
              <w:autoSpaceDN w:val="0"/>
              <w:adjustRightInd w:val="0"/>
              <w:spacing w:after="0"/>
              <w:jc w:val="left"/>
              <w:rPr>
                <w:rFonts w:asciiTheme="minorHAnsi" w:hAnsiTheme="minorHAnsi" w:cstheme="minorHAnsi"/>
                <w:color w:val="000000" w:themeColor="text1"/>
                <w:sz w:val="22"/>
                <w:lang w:val="en-GB"/>
              </w:rPr>
            </w:pPr>
          </w:p>
        </w:tc>
      </w:tr>
      <w:tr w:rsidR="00162813" w:rsidRPr="008132D1" w14:paraId="5AB66C14" w14:textId="77777777" w:rsidTr="00152639">
        <w:tc>
          <w:tcPr>
            <w:tcW w:w="4111" w:type="dxa"/>
          </w:tcPr>
          <w:p w14:paraId="73DC1B3E" w14:textId="12009C36" w:rsidR="00162813" w:rsidRPr="008132D1" w:rsidRDefault="00152639">
            <w:pPr>
              <w:pStyle w:val="Listenabsatz"/>
              <w:numPr>
                <w:ilvl w:val="1"/>
                <w:numId w:val="25"/>
              </w:numPr>
              <w:autoSpaceDE w:val="0"/>
              <w:autoSpaceDN w:val="0"/>
              <w:adjustRightInd w:val="0"/>
              <w:spacing w:after="0"/>
              <w:ind w:left="459" w:hanging="425"/>
              <w:rPr>
                <w:rFonts w:asciiTheme="minorHAnsi" w:hAnsiTheme="minorHAnsi" w:cstheme="minorHAnsi"/>
                <w:color w:val="000000" w:themeColor="text1"/>
                <w:lang w:val="en-GB"/>
              </w:rPr>
            </w:pPr>
            <w:r w:rsidRPr="008132D1">
              <w:rPr>
                <w:rFonts w:asciiTheme="minorHAnsi" w:hAnsiTheme="minorHAnsi" w:cstheme="minorHAnsi"/>
                <w:color w:val="000000" w:themeColor="text1"/>
                <w:lang w:val="en-GB"/>
              </w:rPr>
              <w:t>Last name</w:t>
            </w:r>
          </w:p>
        </w:tc>
        <w:tc>
          <w:tcPr>
            <w:tcW w:w="4673" w:type="dxa"/>
          </w:tcPr>
          <w:p w14:paraId="5E0E03D8" w14:textId="77777777" w:rsidR="00162813" w:rsidRPr="008132D1" w:rsidRDefault="00162813" w:rsidP="00923A53">
            <w:pPr>
              <w:autoSpaceDE w:val="0"/>
              <w:autoSpaceDN w:val="0"/>
              <w:adjustRightInd w:val="0"/>
              <w:spacing w:after="0"/>
              <w:jc w:val="left"/>
              <w:rPr>
                <w:rFonts w:asciiTheme="minorHAnsi" w:hAnsiTheme="minorHAnsi" w:cstheme="minorHAnsi"/>
                <w:color w:val="000000" w:themeColor="text1"/>
                <w:sz w:val="22"/>
                <w:lang w:val="en-GB"/>
              </w:rPr>
            </w:pPr>
          </w:p>
        </w:tc>
      </w:tr>
      <w:tr w:rsidR="00162813" w:rsidRPr="008132D1" w14:paraId="0E47CE02" w14:textId="77777777" w:rsidTr="00152639">
        <w:tc>
          <w:tcPr>
            <w:tcW w:w="4111" w:type="dxa"/>
          </w:tcPr>
          <w:p w14:paraId="235D29B6" w14:textId="22740141" w:rsidR="00162813" w:rsidRPr="008132D1" w:rsidRDefault="00152639">
            <w:pPr>
              <w:pStyle w:val="Listenabsatz"/>
              <w:numPr>
                <w:ilvl w:val="1"/>
                <w:numId w:val="25"/>
              </w:numPr>
              <w:autoSpaceDE w:val="0"/>
              <w:autoSpaceDN w:val="0"/>
              <w:adjustRightInd w:val="0"/>
              <w:spacing w:after="0"/>
              <w:ind w:left="459" w:hanging="425"/>
              <w:rPr>
                <w:rFonts w:asciiTheme="minorHAnsi" w:hAnsiTheme="minorHAnsi" w:cstheme="minorHAnsi"/>
                <w:color w:val="000000" w:themeColor="text1"/>
                <w:lang w:val="en-GB"/>
              </w:rPr>
            </w:pPr>
            <w:r w:rsidRPr="008132D1">
              <w:rPr>
                <w:rFonts w:asciiTheme="minorHAnsi" w:hAnsiTheme="minorHAnsi" w:cstheme="minorHAnsi"/>
                <w:color w:val="000000" w:themeColor="text1"/>
                <w:lang w:val="en-GB"/>
              </w:rPr>
              <w:t>Job title</w:t>
            </w:r>
          </w:p>
        </w:tc>
        <w:tc>
          <w:tcPr>
            <w:tcW w:w="4673" w:type="dxa"/>
          </w:tcPr>
          <w:p w14:paraId="4815FAEA" w14:textId="77777777" w:rsidR="00162813" w:rsidRPr="008132D1" w:rsidRDefault="00162813" w:rsidP="00923A53">
            <w:pPr>
              <w:autoSpaceDE w:val="0"/>
              <w:autoSpaceDN w:val="0"/>
              <w:adjustRightInd w:val="0"/>
              <w:spacing w:after="0"/>
              <w:jc w:val="left"/>
              <w:rPr>
                <w:rFonts w:asciiTheme="minorHAnsi" w:hAnsiTheme="minorHAnsi" w:cstheme="minorHAnsi"/>
                <w:color w:val="000000" w:themeColor="text1"/>
                <w:sz w:val="22"/>
                <w:lang w:val="en-GB"/>
              </w:rPr>
            </w:pPr>
          </w:p>
        </w:tc>
      </w:tr>
      <w:tr w:rsidR="00162813" w:rsidRPr="008132D1" w14:paraId="6F3C326B" w14:textId="77777777" w:rsidTr="00152639">
        <w:tc>
          <w:tcPr>
            <w:tcW w:w="4111" w:type="dxa"/>
          </w:tcPr>
          <w:p w14:paraId="73B6E4E3" w14:textId="5204EFE5" w:rsidR="00162813" w:rsidRPr="008132D1" w:rsidRDefault="00152639">
            <w:pPr>
              <w:pStyle w:val="Listenabsatz"/>
              <w:numPr>
                <w:ilvl w:val="1"/>
                <w:numId w:val="25"/>
              </w:numPr>
              <w:autoSpaceDE w:val="0"/>
              <w:autoSpaceDN w:val="0"/>
              <w:adjustRightInd w:val="0"/>
              <w:spacing w:after="0"/>
              <w:ind w:left="459" w:hanging="425"/>
              <w:rPr>
                <w:rFonts w:asciiTheme="minorHAnsi" w:hAnsiTheme="minorHAnsi" w:cstheme="minorHAnsi"/>
                <w:color w:val="000000" w:themeColor="text1"/>
                <w:lang w:val="en-GB"/>
              </w:rPr>
            </w:pPr>
            <w:r w:rsidRPr="008132D1">
              <w:rPr>
                <w:rFonts w:asciiTheme="minorHAnsi" w:hAnsiTheme="minorHAnsi" w:cstheme="minorHAnsi"/>
                <w:color w:val="000000" w:themeColor="text1"/>
                <w:lang w:val="en-GB"/>
              </w:rPr>
              <w:t>Organisation/Company</w:t>
            </w:r>
          </w:p>
        </w:tc>
        <w:tc>
          <w:tcPr>
            <w:tcW w:w="4673" w:type="dxa"/>
          </w:tcPr>
          <w:p w14:paraId="4A77C137" w14:textId="77777777" w:rsidR="00162813" w:rsidRPr="008132D1" w:rsidRDefault="00162813" w:rsidP="00923A53">
            <w:pPr>
              <w:autoSpaceDE w:val="0"/>
              <w:autoSpaceDN w:val="0"/>
              <w:adjustRightInd w:val="0"/>
              <w:spacing w:after="0"/>
              <w:jc w:val="left"/>
              <w:rPr>
                <w:rFonts w:asciiTheme="minorHAnsi" w:hAnsiTheme="minorHAnsi" w:cstheme="minorHAnsi"/>
                <w:color w:val="000000" w:themeColor="text1"/>
                <w:sz w:val="22"/>
                <w:lang w:val="en-GB"/>
              </w:rPr>
            </w:pPr>
          </w:p>
        </w:tc>
      </w:tr>
      <w:tr w:rsidR="00162813" w:rsidRPr="008132D1" w14:paraId="03300D09" w14:textId="77777777" w:rsidTr="00152639">
        <w:tc>
          <w:tcPr>
            <w:tcW w:w="4111" w:type="dxa"/>
          </w:tcPr>
          <w:p w14:paraId="73673219" w14:textId="4FD7EE9B" w:rsidR="00162813" w:rsidRPr="008132D1" w:rsidRDefault="00152639">
            <w:pPr>
              <w:pStyle w:val="Listenabsatz"/>
              <w:numPr>
                <w:ilvl w:val="1"/>
                <w:numId w:val="25"/>
              </w:numPr>
              <w:autoSpaceDE w:val="0"/>
              <w:autoSpaceDN w:val="0"/>
              <w:adjustRightInd w:val="0"/>
              <w:spacing w:after="0"/>
              <w:ind w:left="459" w:hanging="425"/>
              <w:rPr>
                <w:rFonts w:asciiTheme="minorHAnsi" w:hAnsiTheme="minorHAnsi" w:cstheme="minorHAnsi"/>
                <w:color w:val="000000" w:themeColor="text1"/>
                <w:lang w:val="en-GB"/>
              </w:rPr>
            </w:pPr>
            <w:r w:rsidRPr="008132D1">
              <w:rPr>
                <w:rFonts w:asciiTheme="minorHAnsi" w:hAnsiTheme="minorHAnsi" w:cstheme="minorHAnsi"/>
                <w:color w:val="000000" w:themeColor="text1"/>
                <w:lang w:val="en-GB"/>
              </w:rPr>
              <w:t>Country</w:t>
            </w:r>
          </w:p>
        </w:tc>
        <w:tc>
          <w:tcPr>
            <w:tcW w:w="4673" w:type="dxa"/>
          </w:tcPr>
          <w:p w14:paraId="58F9D367" w14:textId="77777777" w:rsidR="00162813" w:rsidRPr="008132D1" w:rsidRDefault="00162813" w:rsidP="00923A53">
            <w:pPr>
              <w:autoSpaceDE w:val="0"/>
              <w:autoSpaceDN w:val="0"/>
              <w:adjustRightInd w:val="0"/>
              <w:spacing w:after="0"/>
              <w:jc w:val="left"/>
              <w:rPr>
                <w:rFonts w:asciiTheme="minorHAnsi" w:hAnsiTheme="minorHAnsi" w:cstheme="minorHAnsi"/>
                <w:color w:val="000000" w:themeColor="text1"/>
                <w:sz w:val="22"/>
                <w:lang w:val="en-GB"/>
              </w:rPr>
            </w:pPr>
          </w:p>
        </w:tc>
      </w:tr>
      <w:tr w:rsidR="00162813" w:rsidRPr="008132D1" w14:paraId="6AAEE1C1" w14:textId="77777777" w:rsidTr="00152639">
        <w:tc>
          <w:tcPr>
            <w:tcW w:w="4111" w:type="dxa"/>
          </w:tcPr>
          <w:p w14:paraId="6570B3FC" w14:textId="1637F128" w:rsidR="00162813" w:rsidRPr="008132D1" w:rsidRDefault="00152639">
            <w:pPr>
              <w:pStyle w:val="Listenabsatz"/>
              <w:numPr>
                <w:ilvl w:val="1"/>
                <w:numId w:val="25"/>
              </w:numPr>
              <w:autoSpaceDE w:val="0"/>
              <w:autoSpaceDN w:val="0"/>
              <w:adjustRightInd w:val="0"/>
              <w:spacing w:after="0"/>
              <w:ind w:left="459" w:hanging="425"/>
              <w:rPr>
                <w:rFonts w:asciiTheme="minorHAnsi" w:hAnsiTheme="minorHAnsi" w:cstheme="minorHAnsi"/>
                <w:color w:val="000000" w:themeColor="text1"/>
                <w:lang w:val="en-GB"/>
              </w:rPr>
            </w:pPr>
            <w:r w:rsidRPr="008132D1">
              <w:rPr>
                <w:rFonts w:asciiTheme="minorHAnsi" w:hAnsiTheme="minorHAnsi" w:cstheme="minorHAnsi"/>
                <w:color w:val="000000" w:themeColor="text1"/>
                <w:lang w:val="en-GB"/>
              </w:rPr>
              <w:t>Email</w:t>
            </w:r>
          </w:p>
        </w:tc>
        <w:tc>
          <w:tcPr>
            <w:tcW w:w="4673" w:type="dxa"/>
          </w:tcPr>
          <w:p w14:paraId="2FB5C0B6" w14:textId="77777777" w:rsidR="00162813" w:rsidRPr="008132D1" w:rsidRDefault="00162813" w:rsidP="00923A53">
            <w:pPr>
              <w:autoSpaceDE w:val="0"/>
              <w:autoSpaceDN w:val="0"/>
              <w:adjustRightInd w:val="0"/>
              <w:spacing w:after="0"/>
              <w:jc w:val="left"/>
              <w:rPr>
                <w:rFonts w:asciiTheme="minorHAnsi" w:hAnsiTheme="minorHAnsi" w:cstheme="minorHAnsi"/>
                <w:color w:val="000000" w:themeColor="text1"/>
                <w:sz w:val="22"/>
                <w:lang w:val="en-GB"/>
              </w:rPr>
            </w:pPr>
          </w:p>
        </w:tc>
      </w:tr>
      <w:tr w:rsidR="00162813" w:rsidRPr="008132D1" w14:paraId="6CA58840" w14:textId="77777777" w:rsidTr="00152639">
        <w:tc>
          <w:tcPr>
            <w:tcW w:w="4111" w:type="dxa"/>
          </w:tcPr>
          <w:p w14:paraId="52178892" w14:textId="7B2B460C" w:rsidR="00162813" w:rsidRPr="008132D1" w:rsidRDefault="00152639">
            <w:pPr>
              <w:pStyle w:val="Listenabsatz"/>
              <w:numPr>
                <w:ilvl w:val="1"/>
                <w:numId w:val="25"/>
              </w:numPr>
              <w:autoSpaceDE w:val="0"/>
              <w:autoSpaceDN w:val="0"/>
              <w:adjustRightInd w:val="0"/>
              <w:spacing w:after="0"/>
              <w:ind w:left="459" w:hanging="425"/>
              <w:rPr>
                <w:rFonts w:asciiTheme="minorHAnsi" w:hAnsiTheme="minorHAnsi" w:cstheme="minorHAnsi"/>
                <w:color w:val="000000" w:themeColor="text1"/>
                <w:lang w:val="en-GB"/>
              </w:rPr>
            </w:pPr>
            <w:r w:rsidRPr="008132D1">
              <w:rPr>
                <w:rFonts w:asciiTheme="minorHAnsi" w:hAnsiTheme="minorHAnsi" w:cstheme="minorHAnsi"/>
                <w:color w:val="000000" w:themeColor="text1"/>
                <w:lang w:val="en-GB"/>
              </w:rPr>
              <w:t xml:space="preserve">Phone </w:t>
            </w:r>
          </w:p>
        </w:tc>
        <w:tc>
          <w:tcPr>
            <w:tcW w:w="4673" w:type="dxa"/>
          </w:tcPr>
          <w:p w14:paraId="6BDF329C" w14:textId="77777777" w:rsidR="00162813" w:rsidRPr="008132D1" w:rsidRDefault="00162813" w:rsidP="00923A53">
            <w:pPr>
              <w:autoSpaceDE w:val="0"/>
              <w:autoSpaceDN w:val="0"/>
              <w:adjustRightInd w:val="0"/>
              <w:spacing w:after="0"/>
              <w:jc w:val="left"/>
              <w:rPr>
                <w:rFonts w:asciiTheme="minorHAnsi" w:hAnsiTheme="minorHAnsi" w:cstheme="minorHAnsi"/>
                <w:color w:val="000000" w:themeColor="text1"/>
                <w:sz w:val="22"/>
                <w:lang w:val="en-GB"/>
              </w:rPr>
            </w:pPr>
          </w:p>
        </w:tc>
      </w:tr>
      <w:tr w:rsidR="00162813" w:rsidRPr="008132D1" w14:paraId="4D1BDAC0" w14:textId="77777777" w:rsidTr="00152639">
        <w:tc>
          <w:tcPr>
            <w:tcW w:w="4111" w:type="dxa"/>
          </w:tcPr>
          <w:p w14:paraId="2568E993" w14:textId="54227105" w:rsidR="00162813" w:rsidRPr="008132D1" w:rsidRDefault="00152639">
            <w:pPr>
              <w:pStyle w:val="Listenabsatz"/>
              <w:numPr>
                <w:ilvl w:val="1"/>
                <w:numId w:val="25"/>
              </w:numPr>
              <w:autoSpaceDE w:val="0"/>
              <w:autoSpaceDN w:val="0"/>
              <w:adjustRightInd w:val="0"/>
              <w:spacing w:after="0"/>
              <w:ind w:left="459" w:hanging="425"/>
              <w:rPr>
                <w:rFonts w:asciiTheme="minorHAnsi" w:hAnsiTheme="minorHAnsi" w:cstheme="minorHAnsi"/>
                <w:color w:val="000000" w:themeColor="text1"/>
                <w:lang w:val="en-GB"/>
              </w:rPr>
            </w:pPr>
            <w:r w:rsidRPr="008132D1">
              <w:rPr>
                <w:rFonts w:asciiTheme="minorHAnsi" w:hAnsiTheme="minorHAnsi" w:cstheme="minorHAnsi"/>
                <w:color w:val="000000" w:themeColor="text1"/>
                <w:lang w:val="en-GB"/>
              </w:rPr>
              <w:t>First language?</w:t>
            </w:r>
          </w:p>
        </w:tc>
        <w:tc>
          <w:tcPr>
            <w:tcW w:w="4673" w:type="dxa"/>
          </w:tcPr>
          <w:p w14:paraId="44D57CA7" w14:textId="77777777" w:rsidR="00162813" w:rsidRPr="008132D1" w:rsidRDefault="00162813" w:rsidP="00923A53">
            <w:pPr>
              <w:autoSpaceDE w:val="0"/>
              <w:autoSpaceDN w:val="0"/>
              <w:adjustRightInd w:val="0"/>
              <w:spacing w:after="0"/>
              <w:jc w:val="left"/>
              <w:rPr>
                <w:rFonts w:asciiTheme="minorHAnsi" w:hAnsiTheme="minorHAnsi" w:cstheme="minorHAnsi"/>
                <w:color w:val="000000" w:themeColor="text1"/>
                <w:sz w:val="22"/>
                <w:lang w:val="en-GB"/>
              </w:rPr>
            </w:pPr>
          </w:p>
        </w:tc>
      </w:tr>
      <w:tr w:rsidR="00152639" w:rsidRPr="00A14122" w14:paraId="11936A11" w14:textId="77777777" w:rsidTr="00152639">
        <w:tc>
          <w:tcPr>
            <w:tcW w:w="4111" w:type="dxa"/>
          </w:tcPr>
          <w:p w14:paraId="43EA79B3" w14:textId="15101CB3" w:rsidR="00152639" w:rsidRPr="008132D1" w:rsidRDefault="00152639">
            <w:pPr>
              <w:pStyle w:val="Listenabsatz"/>
              <w:numPr>
                <w:ilvl w:val="1"/>
                <w:numId w:val="25"/>
              </w:numPr>
              <w:autoSpaceDE w:val="0"/>
              <w:autoSpaceDN w:val="0"/>
              <w:adjustRightInd w:val="0"/>
              <w:spacing w:after="0"/>
              <w:ind w:left="459" w:hanging="425"/>
              <w:rPr>
                <w:rFonts w:asciiTheme="minorHAnsi" w:hAnsiTheme="minorHAnsi" w:cstheme="minorHAnsi"/>
                <w:color w:val="000000" w:themeColor="text1"/>
                <w:lang w:val="en-GB"/>
              </w:rPr>
            </w:pPr>
            <w:r w:rsidRPr="008132D1">
              <w:rPr>
                <w:rFonts w:asciiTheme="minorHAnsi" w:hAnsiTheme="minorHAnsi" w:cstheme="minorHAnsi"/>
                <w:color w:val="000000" w:themeColor="text1"/>
                <w:lang w:val="en-GB"/>
              </w:rPr>
              <w:t>Are you comfortable presenting in English?</w:t>
            </w:r>
          </w:p>
        </w:tc>
        <w:tc>
          <w:tcPr>
            <w:tcW w:w="4673" w:type="dxa"/>
          </w:tcPr>
          <w:p w14:paraId="154BA206" w14:textId="77777777" w:rsidR="00152639" w:rsidRPr="008132D1" w:rsidRDefault="00152639" w:rsidP="00923A53">
            <w:pPr>
              <w:autoSpaceDE w:val="0"/>
              <w:autoSpaceDN w:val="0"/>
              <w:adjustRightInd w:val="0"/>
              <w:spacing w:after="0"/>
              <w:jc w:val="left"/>
              <w:rPr>
                <w:rFonts w:asciiTheme="minorHAnsi" w:hAnsiTheme="minorHAnsi" w:cstheme="minorHAnsi"/>
                <w:color w:val="000000" w:themeColor="text1"/>
                <w:sz w:val="22"/>
                <w:lang w:val="en-GB"/>
              </w:rPr>
            </w:pPr>
          </w:p>
        </w:tc>
      </w:tr>
      <w:tr w:rsidR="00152639" w:rsidRPr="00A14122" w14:paraId="7CDBF395" w14:textId="77777777" w:rsidTr="00152639">
        <w:tc>
          <w:tcPr>
            <w:tcW w:w="4111" w:type="dxa"/>
          </w:tcPr>
          <w:p w14:paraId="6DB9A3ED" w14:textId="4A032E10" w:rsidR="00152639" w:rsidRPr="008132D1" w:rsidRDefault="00152639">
            <w:pPr>
              <w:pStyle w:val="Listenabsatz"/>
              <w:numPr>
                <w:ilvl w:val="1"/>
                <w:numId w:val="25"/>
              </w:numPr>
              <w:autoSpaceDE w:val="0"/>
              <w:autoSpaceDN w:val="0"/>
              <w:adjustRightInd w:val="0"/>
              <w:spacing w:after="0"/>
              <w:ind w:left="459" w:hanging="425"/>
              <w:rPr>
                <w:rFonts w:asciiTheme="minorHAnsi" w:hAnsiTheme="minorHAnsi" w:cstheme="minorHAnsi"/>
                <w:color w:val="000000" w:themeColor="text1"/>
                <w:lang w:val="en-GB"/>
              </w:rPr>
            </w:pPr>
            <w:r w:rsidRPr="008132D1">
              <w:rPr>
                <w:rFonts w:asciiTheme="minorHAnsi" w:hAnsiTheme="minorHAnsi" w:cstheme="minorHAnsi"/>
                <w:color w:val="000000" w:themeColor="text1"/>
                <w:lang w:val="en-GB"/>
              </w:rPr>
              <w:t xml:space="preserve">Short CV </w:t>
            </w:r>
            <w:r w:rsidR="00AA375C" w:rsidRPr="008132D1">
              <w:rPr>
                <w:rFonts w:asciiTheme="minorHAnsi" w:hAnsiTheme="minorHAnsi" w:cstheme="minorHAnsi"/>
                <w:color w:val="000000" w:themeColor="text1"/>
                <w:lang w:val="en-GB"/>
              </w:rPr>
              <w:t>including speaker experience</w:t>
            </w:r>
            <w:r w:rsidR="008077E4" w:rsidRPr="008132D1">
              <w:rPr>
                <w:rFonts w:asciiTheme="minorHAnsi" w:hAnsiTheme="minorHAnsi" w:cstheme="minorHAnsi"/>
                <w:color w:val="000000" w:themeColor="text1"/>
                <w:lang w:val="en-GB"/>
              </w:rPr>
              <w:t>/scores</w:t>
            </w:r>
            <w:r w:rsidR="00AA375C" w:rsidRPr="008132D1">
              <w:rPr>
                <w:rFonts w:asciiTheme="minorHAnsi" w:hAnsiTheme="minorHAnsi" w:cstheme="minorHAnsi"/>
                <w:color w:val="000000" w:themeColor="text1"/>
                <w:lang w:val="en-GB"/>
              </w:rPr>
              <w:t xml:space="preserve"> </w:t>
            </w:r>
            <w:r w:rsidRPr="008132D1">
              <w:rPr>
                <w:rFonts w:asciiTheme="minorHAnsi" w:hAnsiTheme="minorHAnsi" w:cstheme="minorHAnsi"/>
                <w:color w:val="000000" w:themeColor="text1"/>
                <w:lang w:val="en-GB"/>
              </w:rPr>
              <w:t xml:space="preserve">(minimum 100 </w:t>
            </w:r>
            <w:r w:rsidR="00AA375C" w:rsidRPr="008132D1">
              <w:rPr>
                <w:rFonts w:asciiTheme="minorHAnsi" w:hAnsiTheme="minorHAnsi" w:cstheme="minorHAnsi"/>
                <w:color w:val="000000" w:themeColor="text1"/>
                <w:lang w:val="en-GB"/>
              </w:rPr>
              <w:t>words, maximum 3</w:t>
            </w:r>
            <w:r w:rsidRPr="008132D1">
              <w:rPr>
                <w:rFonts w:asciiTheme="minorHAnsi" w:hAnsiTheme="minorHAnsi" w:cstheme="minorHAnsi"/>
                <w:color w:val="000000" w:themeColor="text1"/>
                <w:lang w:val="en-GB"/>
              </w:rPr>
              <w:t>00 words)</w:t>
            </w:r>
          </w:p>
        </w:tc>
        <w:tc>
          <w:tcPr>
            <w:tcW w:w="4673" w:type="dxa"/>
          </w:tcPr>
          <w:p w14:paraId="05D2A3A0" w14:textId="77777777" w:rsidR="00152639" w:rsidRPr="008132D1" w:rsidRDefault="00152639" w:rsidP="00923A53">
            <w:pPr>
              <w:autoSpaceDE w:val="0"/>
              <w:autoSpaceDN w:val="0"/>
              <w:adjustRightInd w:val="0"/>
              <w:spacing w:after="0"/>
              <w:jc w:val="left"/>
              <w:rPr>
                <w:rFonts w:asciiTheme="minorHAnsi" w:hAnsiTheme="minorHAnsi" w:cstheme="minorHAnsi"/>
                <w:color w:val="000000" w:themeColor="text1"/>
                <w:sz w:val="22"/>
                <w:lang w:val="en-GB"/>
              </w:rPr>
            </w:pPr>
          </w:p>
        </w:tc>
      </w:tr>
      <w:tr w:rsidR="0083285C" w:rsidRPr="00A14122" w14:paraId="10111685" w14:textId="77777777" w:rsidTr="00152639">
        <w:tc>
          <w:tcPr>
            <w:tcW w:w="4111" w:type="dxa"/>
          </w:tcPr>
          <w:p w14:paraId="0B35ADE9" w14:textId="4DBD5781" w:rsidR="0083285C" w:rsidRPr="008132D1" w:rsidRDefault="0083285C">
            <w:pPr>
              <w:pStyle w:val="Listenabsatz"/>
              <w:numPr>
                <w:ilvl w:val="1"/>
                <w:numId w:val="25"/>
              </w:numPr>
              <w:autoSpaceDE w:val="0"/>
              <w:autoSpaceDN w:val="0"/>
              <w:adjustRightInd w:val="0"/>
              <w:spacing w:after="0"/>
              <w:ind w:left="459" w:hanging="425"/>
              <w:rPr>
                <w:rFonts w:asciiTheme="minorHAnsi" w:hAnsiTheme="minorHAnsi" w:cstheme="minorHAnsi"/>
                <w:color w:val="000000" w:themeColor="text1"/>
                <w:lang w:val="en-GB"/>
              </w:rPr>
            </w:pPr>
            <w:r w:rsidRPr="008132D1">
              <w:rPr>
                <w:rFonts w:asciiTheme="minorHAnsi" w:hAnsiTheme="minorHAnsi" w:cstheme="minorHAnsi"/>
                <w:color w:val="000000" w:themeColor="text1"/>
                <w:lang w:val="en-GB"/>
              </w:rPr>
              <w:t>Will you be requesting reimbursement for your travel expenses?</w:t>
            </w:r>
          </w:p>
        </w:tc>
        <w:tc>
          <w:tcPr>
            <w:tcW w:w="4673" w:type="dxa"/>
          </w:tcPr>
          <w:p w14:paraId="255D8702" w14:textId="77777777" w:rsidR="0083285C" w:rsidRPr="008132D1" w:rsidRDefault="0083285C" w:rsidP="00923A53">
            <w:pPr>
              <w:autoSpaceDE w:val="0"/>
              <w:autoSpaceDN w:val="0"/>
              <w:adjustRightInd w:val="0"/>
              <w:spacing w:after="0"/>
              <w:ind w:left="34"/>
              <w:jc w:val="left"/>
              <w:rPr>
                <w:rFonts w:asciiTheme="minorHAnsi" w:hAnsiTheme="minorHAnsi" w:cstheme="minorHAnsi"/>
                <w:color w:val="000000" w:themeColor="text1"/>
                <w:lang w:val="en-GB"/>
              </w:rPr>
            </w:pPr>
          </w:p>
        </w:tc>
      </w:tr>
    </w:tbl>
    <w:p w14:paraId="032C5D92" w14:textId="77777777" w:rsidR="00152639" w:rsidRPr="008132D1" w:rsidRDefault="00152639" w:rsidP="00923A53">
      <w:pPr>
        <w:autoSpaceDE w:val="0"/>
        <w:autoSpaceDN w:val="0"/>
        <w:adjustRightInd w:val="0"/>
        <w:spacing w:after="0"/>
        <w:jc w:val="left"/>
        <w:rPr>
          <w:rFonts w:asciiTheme="minorHAnsi" w:hAnsiTheme="minorHAnsi" w:cstheme="minorHAnsi"/>
          <w:b/>
          <w:color w:val="000000" w:themeColor="text1"/>
          <w:sz w:val="22"/>
          <w:lang w:val="en-GB"/>
        </w:rPr>
      </w:pPr>
    </w:p>
    <w:p w14:paraId="6ECFDECF" w14:textId="77777777" w:rsidR="00152639" w:rsidRPr="008132D1" w:rsidRDefault="00152639">
      <w:pPr>
        <w:pStyle w:val="Listenabsatz"/>
        <w:numPr>
          <w:ilvl w:val="0"/>
          <w:numId w:val="25"/>
        </w:numPr>
        <w:autoSpaceDE w:val="0"/>
        <w:autoSpaceDN w:val="0"/>
        <w:adjustRightInd w:val="0"/>
        <w:spacing w:after="0"/>
        <w:rPr>
          <w:rFonts w:asciiTheme="minorHAnsi" w:hAnsiTheme="minorHAnsi" w:cstheme="minorHAnsi"/>
          <w:b/>
          <w:color w:val="000000" w:themeColor="text1"/>
          <w:lang w:val="en-GB"/>
        </w:rPr>
      </w:pPr>
      <w:r w:rsidRPr="008132D1">
        <w:rPr>
          <w:rFonts w:asciiTheme="minorHAnsi" w:hAnsiTheme="minorHAnsi" w:cstheme="minorHAnsi"/>
          <w:b/>
          <w:color w:val="000000" w:themeColor="text1"/>
          <w:lang w:val="en-GB"/>
        </w:rPr>
        <w:t>Format of session</w:t>
      </w:r>
    </w:p>
    <w:tbl>
      <w:tblPr>
        <w:tblStyle w:val="Tabellenraster"/>
        <w:tblW w:w="0" w:type="auto"/>
        <w:tblInd w:w="562" w:type="dxa"/>
        <w:tblLook w:val="04A0" w:firstRow="1" w:lastRow="0" w:firstColumn="1" w:lastColumn="0" w:noHBand="0" w:noVBand="1"/>
      </w:tblPr>
      <w:tblGrid>
        <w:gridCol w:w="4111"/>
        <w:gridCol w:w="4673"/>
      </w:tblGrid>
      <w:tr w:rsidR="00152639" w:rsidRPr="00923A53" w14:paraId="27926D93" w14:textId="77777777" w:rsidTr="0050168D">
        <w:tc>
          <w:tcPr>
            <w:tcW w:w="4111" w:type="dxa"/>
          </w:tcPr>
          <w:p w14:paraId="05A0CE43" w14:textId="5FE8419D" w:rsidR="00152639" w:rsidRPr="00923A53" w:rsidRDefault="00152639">
            <w:pPr>
              <w:pStyle w:val="Listenabsatz"/>
              <w:numPr>
                <w:ilvl w:val="1"/>
                <w:numId w:val="25"/>
              </w:numPr>
              <w:autoSpaceDE w:val="0"/>
              <w:autoSpaceDN w:val="0"/>
              <w:adjustRightInd w:val="0"/>
              <w:spacing w:after="0"/>
              <w:ind w:left="459" w:hanging="425"/>
              <w:rPr>
                <w:rFonts w:asciiTheme="minorHAnsi" w:hAnsiTheme="minorHAnsi" w:cstheme="minorHAnsi"/>
                <w:color w:val="000000" w:themeColor="text1"/>
                <w:lang w:val="en-GB"/>
              </w:rPr>
            </w:pPr>
            <w:r w:rsidRPr="00923A53">
              <w:rPr>
                <w:rFonts w:asciiTheme="minorHAnsi" w:hAnsiTheme="minorHAnsi" w:cstheme="minorHAnsi"/>
                <w:color w:val="000000" w:themeColor="text1"/>
                <w:lang w:val="en-GB"/>
              </w:rPr>
              <w:t xml:space="preserve">Keynote </w:t>
            </w:r>
            <w:r w:rsidR="002C76BA">
              <w:rPr>
                <w:rFonts w:asciiTheme="minorHAnsi" w:hAnsiTheme="minorHAnsi" w:cstheme="minorHAnsi"/>
                <w:color w:val="000000" w:themeColor="text1"/>
                <w:lang w:val="en-GB"/>
              </w:rPr>
              <w:t xml:space="preserve">Speech/Lecture </w:t>
            </w:r>
            <w:r w:rsidR="008132D1" w:rsidRPr="00923A53">
              <w:rPr>
                <w:rFonts w:asciiTheme="minorHAnsi" w:hAnsiTheme="minorHAnsi" w:cstheme="minorHAnsi"/>
                <w:color w:val="000000" w:themeColor="text1"/>
                <w:lang w:val="en-GB"/>
              </w:rPr>
              <w:t>(60 mins)</w:t>
            </w:r>
          </w:p>
        </w:tc>
        <w:tc>
          <w:tcPr>
            <w:tcW w:w="4673" w:type="dxa"/>
          </w:tcPr>
          <w:p w14:paraId="05159219" w14:textId="77777777" w:rsidR="00152639" w:rsidRPr="00923A53" w:rsidRDefault="00152639" w:rsidP="00923A53">
            <w:pPr>
              <w:autoSpaceDE w:val="0"/>
              <w:autoSpaceDN w:val="0"/>
              <w:adjustRightInd w:val="0"/>
              <w:spacing w:after="0"/>
              <w:ind w:left="34"/>
              <w:jc w:val="left"/>
              <w:rPr>
                <w:rFonts w:asciiTheme="minorHAnsi" w:hAnsiTheme="minorHAnsi" w:cstheme="minorHAnsi"/>
                <w:color w:val="000000" w:themeColor="text1"/>
                <w:lang w:val="en-GB"/>
              </w:rPr>
            </w:pPr>
          </w:p>
        </w:tc>
      </w:tr>
      <w:tr w:rsidR="00152639" w:rsidRPr="002C76BA" w14:paraId="72C146A4" w14:textId="77777777" w:rsidTr="0050168D">
        <w:tc>
          <w:tcPr>
            <w:tcW w:w="4111" w:type="dxa"/>
          </w:tcPr>
          <w:p w14:paraId="207C3205" w14:textId="1E14BFF8" w:rsidR="00152639" w:rsidRPr="00923A53" w:rsidRDefault="00152639">
            <w:pPr>
              <w:pStyle w:val="Listenabsatz"/>
              <w:numPr>
                <w:ilvl w:val="1"/>
                <w:numId w:val="25"/>
              </w:numPr>
              <w:autoSpaceDE w:val="0"/>
              <w:autoSpaceDN w:val="0"/>
              <w:adjustRightInd w:val="0"/>
              <w:spacing w:after="0"/>
              <w:ind w:left="459" w:hanging="425"/>
              <w:rPr>
                <w:rFonts w:asciiTheme="minorHAnsi" w:hAnsiTheme="minorHAnsi" w:cstheme="minorHAnsi"/>
                <w:color w:val="000000" w:themeColor="text1"/>
                <w:lang w:val="en-GB"/>
              </w:rPr>
            </w:pPr>
            <w:r w:rsidRPr="00923A53">
              <w:rPr>
                <w:rFonts w:asciiTheme="minorHAnsi" w:hAnsiTheme="minorHAnsi" w:cstheme="minorHAnsi"/>
                <w:color w:val="000000" w:themeColor="text1"/>
                <w:lang w:val="en-GB"/>
              </w:rPr>
              <w:t>Open Space</w:t>
            </w:r>
            <w:r w:rsidR="002C76BA">
              <w:rPr>
                <w:rFonts w:asciiTheme="minorHAnsi" w:hAnsiTheme="minorHAnsi" w:cstheme="minorHAnsi"/>
                <w:color w:val="000000" w:themeColor="text1"/>
                <w:lang w:val="en-GB"/>
              </w:rPr>
              <w:t xml:space="preserve"> (Focus on audience-led debate/open discussion)</w:t>
            </w:r>
            <w:r w:rsidRPr="00923A53">
              <w:rPr>
                <w:rFonts w:asciiTheme="minorHAnsi" w:hAnsiTheme="minorHAnsi" w:cstheme="minorHAnsi"/>
                <w:color w:val="000000" w:themeColor="text1"/>
                <w:lang w:val="en-GB"/>
              </w:rPr>
              <w:t xml:space="preserve"> </w:t>
            </w:r>
            <w:r w:rsidR="008132D1" w:rsidRPr="00923A53">
              <w:rPr>
                <w:rFonts w:asciiTheme="minorHAnsi" w:hAnsiTheme="minorHAnsi" w:cstheme="minorHAnsi"/>
                <w:color w:val="000000" w:themeColor="text1"/>
                <w:lang w:val="en-GB"/>
              </w:rPr>
              <w:t>(75 mins)</w:t>
            </w:r>
          </w:p>
        </w:tc>
        <w:tc>
          <w:tcPr>
            <w:tcW w:w="4673" w:type="dxa"/>
          </w:tcPr>
          <w:p w14:paraId="5797B9D7" w14:textId="77777777" w:rsidR="00152639" w:rsidRPr="00923A53" w:rsidRDefault="00152639">
            <w:pPr>
              <w:pStyle w:val="Listenabsatz"/>
              <w:autoSpaceDE w:val="0"/>
              <w:autoSpaceDN w:val="0"/>
              <w:adjustRightInd w:val="0"/>
              <w:spacing w:after="0"/>
              <w:ind w:left="459"/>
              <w:rPr>
                <w:rFonts w:asciiTheme="minorHAnsi" w:hAnsiTheme="minorHAnsi" w:cstheme="minorHAnsi"/>
                <w:color w:val="000000" w:themeColor="text1"/>
                <w:lang w:val="en-GB"/>
              </w:rPr>
            </w:pPr>
          </w:p>
        </w:tc>
      </w:tr>
      <w:tr w:rsidR="00152639" w:rsidRPr="002C76BA" w14:paraId="57AB2D55" w14:textId="77777777" w:rsidTr="0050168D">
        <w:tc>
          <w:tcPr>
            <w:tcW w:w="4111" w:type="dxa"/>
          </w:tcPr>
          <w:p w14:paraId="7BC0041A" w14:textId="30832247" w:rsidR="00152639" w:rsidRPr="00923A53" w:rsidRDefault="00152639">
            <w:pPr>
              <w:pStyle w:val="Listenabsatz"/>
              <w:numPr>
                <w:ilvl w:val="1"/>
                <w:numId w:val="25"/>
              </w:numPr>
              <w:autoSpaceDE w:val="0"/>
              <w:autoSpaceDN w:val="0"/>
              <w:adjustRightInd w:val="0"/>
              <w:spacing w:after="0"/>
              <w:ind w:left="459" w:hanging="425"/>
              <w:rPr>
                <w:rFonts w:asciiTheme="minorHAnsi" w:hAnsiTheme="minorHAnsi" w:cstheme="minorHAnsi"/>
                <w:color w:val="000000" w:themeColor="text1"/>
                <w:lang w:val="en-GB"/>
              </w:rPr>
            </w:pPr>
            <w:r w:rsidRPr="00923A53">
              <w:rPr>
                <w:rFonts w:asciiTheme="minorHAnsi" w:hAnsiTheme="minorHAnsi" w:cstheme="minorHAnsi"/>
                <w:color w:val="000000" w:themeColor="text1"/>
                <w:lang w:val="en-GB"/>
              </w:rPr>
              <w:t>Workshop</w:t>
            </w:r>
            <w:r w:rsidR="008132D1" w:rsidRPr="00923A53">
              <w:rPr>
                <w:rFonts w:asciiTheme="minorHAnsi" w:hAnsiTheme="minorHAnsi" w:cstheme="minorHAnsi"/>
                <w:color w:val="000000" w:themeColor="text1"/>
                <w:lang w:val="en-GB"/>
              </w:rPr>
              <w:t xml:space="preserve"> </w:t>
            </w:r>
            <w:r w:rsidR="002C76BA">
              <w:rPr>
                <w:rFonts w:asciiTheme="minorHAnsi" w:hAnsiTheme="minorHAnsi" w:cstheme="minorHAnsi"/>
                <w:color w:val="000000" w:themeColor="text1"/>
                <w:lang w:val="en-GB"/>
              </w:rPr>
              <w:t xml:space="preserve">(Focus on interactive audience participation) </w:t>
            </w:r>
            <w:r w:rsidR="008132D1" w:rsidRPr="00923A53">
              <w:rPr>
                <w:rFonts w:asciiTheme="minorHAnsi" w:hAnsiTheme="minorHAnsi" w:cstheme="minorHAnsi"/>
                <w:color w:val="000000" w:themeColor="text1"/>
                <w:lang w:val="en-GB"/>
              </w:rPr>
              <w:t>(75 mins)</w:t>
            </w:r>
          </w:p>
        </w:tc>
        <w:tc>
          <w:tcPr>
            <w:tcW w:w="4673" w:type="dxa"/>
          </w:tcPr>
          <w:p w14:paraId="106A4379" w14:textId="77777777" w:rsidR="00152639" w:rsidRPr="008132D1" w:rsidRDefault="00152639">
            <w:pPr>
              <w:pStyle w:val="Listenabsatz"/>
              <w:autoSpaceDE w:val="0"/>
              <w:autoSpaceDN w:val="0"/>
              <w:adjustRightInd w:val="0"/>
              <w:spacing w:after="0"/>
              <w:ind w:left="459"/>
              <w:rPr>
                <w:rFonts w:asciiTheme="minorHAnsi" w:hAnsiTheme="minorHAnsi" w:cstheme="minorHAnsi"/>
                <w:color w:val="000000" w:themeColor="text1"/>
                <w:lang w:val="en-GB"/>
              </w:rPr>
            </w:pPr>
          </w:p>
        </w:tc>
      </w:tr>
    </w:tbl>
    <w:p w14:paraId="357DA370" w14:textId="77777777" w:rsidR="00152639" w:rsidRPr="008132D1" w:rsidRDefault="00152639" w:rsidP="00923A53">
      <w:pPr>
        <w:autoSpaceDE w:val="0"/>
        <w:autoSpaceDN w:val="0"/>
        <w:adjustRightInd w:val="0"/>
        <w:spacing w:after="0"/>
        <w:jc w:val="left"/>
        <w:rPr>
          <w:rFonts w:asciiTheme="minorHAnsi" w:hAnsiTheme="minorHAnsi" w:cstheme="minorHAnsi"/>
          <w:b/>
          <w:color w:val="000000" w:themeColor="text1"/>
          <w:sz w:val="22"/>
          <w:lang w:val="en-GB"/>
        </w:rPr>
      </w:pPr>
    </w:p>
    <w:p w14:paraId="1BA1CC02" w14:textId="77777777" w:rsidR="008C6DAC" w:rsidRPr="008132D1" w:rsidRDefault="008C6DAC" w:rsidP="00923A53">
      <w:pPr>
        <w:autoSpaceDE w:val="0"/>
        <w:autoSpaceDN w:val="0"/>
        <w:adjustRightInd w:val="0"/>
        <w:spacing w:after="0"/>
        <w:jc w:val="left"/>
        <w:rPr>
          <w:rFonts w:asciiTheme="minorHAnsi" w:hAnsiTheme="minorHAnsi" w:cstheme="minorHAnsi"/>
          <w:b/>
          <w:color w:val="000000" w:themeColor="text1"/>
          <w:sz w:val="22"/>
          <w:lang w:val="en-GB"/>
        </w:rPr>
      </w:pPr>
    </w:p>
    <w:p w14:paraId="2BDB178A" w14:textId="3B6F4AB6" w:rsidR="00152639" w:rsidRPr="008132D1" w:rsidRDefault="00152639">
      <w:pPr>
        <w:pStyle w:val="Listenabsatz"/>
        <w:numPr>
          <w:ilvl w:val="0"/>
          <w:numId w:val="25"/>
        </w:numPr>
        <w:autoSpaceDE w:val="0"/>
        <w:autoSpaceDN w:val="0"/>
        <w:adjustRightInd w:val="0"/>
        <w:spacing w:after="0"/>
        <w:rPr>
          <w:rFonts w:asciiTheme="minorHAnsi" w:hAnsiTheme="minorHAnsi" w:cstheme="minorHAnsi"/>
          <w:b/>
          <w:color w:val="000000" w:themeColor="text1"/>
          <w:lang w:val="en-GB"/>
        </w:rPr>
      </w:pPr>
      <w:r w:rsidRPr="008132D1">
        <w:rPr>
          <w:rFonts w:asciiTheme="minorHAnsi" w:hAnsiTheme="minorHAnsi" w:cstheme="minorHAnsi"/>
          <w:b/>
          <w:color w:val="000000" w:themeColor="text1"/>
          <w:lang w:val="en-GB"/>
        </w:rPr>
        <w:t xml:space="preserve">Your Proposal for a session </w:t>
      </w:r>
    </w:p>
    <w:tbl>
      <w:tblPr>
        <w:tblStyle w:val="Tabellenraster"/>
        <w:tblW w:w="0" w:type="auto"/>
        <w:tblInd w:w="562" w:type="dxa"/>
        <w:tblLook w:val="04A0" w:firstRow="1" w:lastRow="0" w:firstColumn="1" w:lastColumn="0" w:noHBand="0" w:noVBand="1"/>
      </w:tblPr>
      <w:tblGrid>
        <w:gridCol w:w="4111"/>
        <w:gridCol w:w="4673"/>
      </w:tblGrid>
      <w:tr w:rsidR="00A14122" w:rsidRPr="002C76BA" w14:paraId="36A73B36" w14:textId="77777777" w:rsidTr="0050168D">
        <w:tc>
          <w:tcPr>
            <w:tcW w:w="4111" w:type="dxa"/>
          </w:tcPr>
          <w:p w14:paraId="4E241A58" w14:textId="2B1290F2" w:rsidR="00A14122" w:rsidRPr="008132D1" w:rsidRDefault="002C76BA">
            <w:pPr>
              <w:pStyle w:val="Listenabsatz"/>
              <w:numPr>
                <w:ilvl w:val="1"/>
                <w:numId w:val="25"/>
              </w:numPr>
              <w:autoSpaceDE w:val="0"/>
              <w:autoSpaceDN w:val="0"/>
              <w:adjustRightInd w:val="0"/>
              <w:spacing w:after="0"/>
              <w:ind w:left="459" w:hanging="425"/>
              <w:rPr>
                <w:rFonts w:asciiTheme="minorHAnsi" w:hAnsiTheme="minorHAnsi" w:cstheme="minorHAnsi"/>
                <w:color w:val="000000" w:themeColor="text1"/>
                <w:lang w:val="en-GB"/>
              </w:rPr>
            </w:pPr>
            <w:r>
              <w:rPr>
                <w:rFonts w:asciiTheme="minorHAnsi" w:hAnsiTheme="minorHAnsi" w:cstheme="minorHAnsi"/>
                <w:color w:val="000000" w:themeColor="text1"/>
                <w:lang w:val="en-GB"/>
              </w:rPr>
              <w:t>Under which of the six headline topics can your session be subsumed?</w:t>
            </w:r>
          </w:p>
        </w:tc>
        <w:tc>
          <w:tcPr>
            <w:tcW w:w="4673" w:type="dxa"/>
          </w:tcPr>
          <w:p w14:paraId="5A136F71" w14:textId="77777777" w:rsidR="00A14122" w:rsidRPr="008132D1" w:rsidRDefault="00A14122">
            <w:pPr>
              <w:pStyle w:val="Listenabsatz"/>
              <w:autoSpaceDE w:val="0"/>
              <w:autoSpaceDN w:val="0"/>
              <w:adjustRightInd w:val="0"/>
              <w:spacing w:after="0"/>
              <w:ind w:left="459"/>
              <w:rPr>
                <w:rFonts w:asciiTheme="minorHAnsi" w:hAnsiTheme="minorHAnsi" w:cstheme="minorHAnsi"/>
                <w:color w:val="000000" w:themeColor="text1"/>
                <w:lang w:val="en-GB"/>
              </w:rPr>
            </w:pPr>
          </w:p>
        </w:tc>
      </w:tr>
      <w:tr w:rsidR="00152639" w:rsidRPr="008132D1" w14:paraId="265EB3E4" w14:textId="77777777" w:rsidTr="0050168D">
        <w:tc>
          <w:tcPr>
            <w:tcW w:w="4111" w:type="dxa"/>
          </w:tcPr>
          <w:p w14:paraId="45EF4322" w14:textId="44B86A54" w:rsidR="00152639" w:rsidRPr="008132D1" w:rsidRDefault="00152639">
            <w:pPr>
              <w:pStyle w:val="Listenabsatz"/>
              <w:numPr>
                <w:ilvl w:val="1"/>
                <w:numId w:val="25"/>
              </w:numPr>
              <w:autoSpaceDE w:val="0"/>
              <w:autoSpaceDN w:val="0"/>
              <w:adjustRightInd w:val="0"/>
              <w:spacing w:after="0"/>
              <w:ind w:left="459" w:hanging="425"/>
              <w:rPr>
                <w:rFonts w:asciiTheme="minorHAnsi" w:hAnsiTheme="minorHAnsi" w:cstheme="minorHAnsi"/>
                <w:color w:val="000000" w:themeColor="text1"/>
                <w:lang w:val="en-GB"/>
              </w:rPr>
            </w:pPr>
            <w:r w:rsidRPr="008132D1">
              <w:rPr>
                <w:rFonts w:asciiTheme="minorHAnsi" w:hAnsiTheme="minorHAnsi" w:cstheme="minorHAnsi"/>
                <w:color w:val="000000" w:themeColor="text1"/>
                <w:lang w:val="en-GB"/>
              </w:rPr>
              <w:t xml:space="preserve">Title </w:t>
            </w:r>
            <w:r w:rsidR="002C76BA">
              <w:rPr>
                <w:rFonts w:asciiTheme="minorHAnsi" w:hAnsiTheme="minorHAnsi" w:cstheme="minorHAnsi"/>
                <w:color w:val="000000" w:themeColor="text1"/>
                <w:lang w:val="en-GB"/>
              </w:rPr>
              <w:t>of your session</w:t>
            </w:r>
          </w:p>
        </w:tc>
        <w:tc>
          <w:tcPr>
            <w:tcW w:w="4673" w:type="dxa"/>
          </w:tcPr>
          <w:p w14:paraId="06EF5363" w14:textId="77777777" w:rsidR="00152639" w:rsidRPr="008132D1" w:rsidRDefault="00152639">
            <w:pPr>
              <w:pStyle w:val="Listenabsatz"/>
              <w:autoSpaceDE w:val="0"/>
              <w:autoSpaceDN w:val="0"/>
              <w:adjustRightInd w:val="0"/>
              <w:spacing w:after="0"/>
              <w:ind w:left="459"/>
              <w:rPr>
                <w:rFonts w:asciiTheme="minorHAnsi" w:hAnsiTheme="minorHAnsi" w:cstheme="minorHAnsi"/>
                <w:color w:val="000000" w:themeColor="text1"/>
                <w:lang w:val="en-GB"/>
              </w:rPr>
            </w:pPr>
          </w:p>
        </w:tc>
      </w:tr>
      <w:tr w:rsidR="00AA375C" w:rsidRPr="00A14122" w14:paraId="15B81A80" w14:textId="77777777" w:rsidTr="0050168D">
        <w:tc>
          <w:tcPr>
            <w:tcW w:w="4111" w:type="dxa"/>
          </w:tcPr>
          <w:p w14:paraId="7134685C" w14:textId="4851DFD0" w:rsidR="00AA375C" w:rsidRPr="008132D1" w:rsidRDefault="00AA375C">
            <w:pPr>
              <w:pStyle w:val="Listenabsatz"/>
              <w:numPr>
                <w:ilvl w:val="1"/>
                <w:numId w:val="25"/>
              </w:numPr>
              <w:autoSpaceDE w:val="0"/>
              <w:autoSpaceDN w:val="0"/>
              <w:adjustRightInd w:val="0"/>
              <w:spacing w:after="0"/>
              <w:ind w:left="459" w:hanging="425"/>
              <w:rPr>
                <w:rFonts w:asciiTheme="minorHAnsi" w:hAnsiTheme="minorHAnsi" w:cstheme="minorHAnsi"/>
                <w:color w:val="000000" w:themeColor="text1"/>
                <w:lang w:val="en-GB"/>
              </w:rPr>
            </w:pPr>
            <w:r w:rsidRPr="008132D1">
              <w:rPr>
                <w:rFonts w:asciiTheme="minorHAnsi" w:hAnsiTheme="minorHAnsi" w:cstheme="minorHAnsi"/>
                <w:color w:val="000000" w:themeColor="text1"/>
                <w:lang w:val="en-GB"/>
              </w:rPr>
              <w:t>Short description of your session (max. 200 words)</w:t>
            </w:r>
          </w:p>
        </w:tc>
        <w:tc>
          <w:tcPr>
            <w:tcW w:w="4673" w:type="dxa"/>
          </w:tcPr>
          <w:p w14:paraId="02947E26" w14:textId="77777777" w:rsidR="00AA375C" w:rsidRPr="008132D1" w:rsidRDefault="00AA375C">
            <w:pPr>
              <w:pStyle w:val="Listenabsatz"/>
              <w:autoSpaceDE w:val="0"/>
              <w:autoSpaceDN w:val="0"/>
              <w:adjustRightInd w:val="0"/>
              <w:spacing w:after="0"/>
              <w:ind w:left="459"/>
              <w:rPr>
                <w:rFonts w:asciiTheme="minorHAnsi" w:hAnsiTheme="minorHAnsi" w:cstheme="minorHAnsi"/>
                <w:color w:val="000000" w:themeColor="text1"/>
                <w:lang w:val="en-GB"/>
              </w:rPr>
            </w:pPr>
          </w:p>
        </w:tc>
      </w:tr>
      <w:tr w:rsidR="00152639" w:rsidRPr="008132D1" w14:paraId="60B85F22" w14:textId="77777777" w:rsidTr="0050168D">
        <w:tc>
          <w:tcPr>
            <w:tcW w:w="4111" w:type="dxa"/>
          </w:tcPr>
          <w:p w14:paraId="6C2BBC2B" w14:textId="300F4BD5" w:rsidR="00152639" w:rsidRPr="008132D1" w:rsidRDefault="00152639">
            <w:pPr>
              <w:pStyle w:val="Listenabsatz"/>
              <w:numPr>
                <w:ilvl w:val="1"/>
                <w:numId w:val="25"/>
              </w:numPr>
              <w:autoSpaceDE w:val="0"/>
              <w:autoSpaceDN w:val="0"/>
              <w:adjustRightInd w:val="0"/>
              <w:spacing w:after="0"/>
              <w:ind w:left="459" w:hanging="425"/>
              <w:rPr>
                <w:rFonts w:asciiTheme="minorHAnsi" w:hAnsiTheme="minorHAnsi" w:cstheme="minorHAnsi"/>
                <w:color w:val="000000" w:themeColor="text1"/>
                <w:lang w:val="en-GB"/>
              </w:rPr>
            </w:pPr>
            <w:r w:rsidRPr="008132D1">
              <w:rPr>
                <w:rFonts w:asciiTheme="minorHAnsi" w:hAnsiTheme="minorHAnsi" w:cstheme="minorHAnsi"/>
                <w:color w:val="000000" w:themeColor="text1"/>
                <w:lang w:val="en-GB"/>
              </w:rPr>
              <w:t>Short overview of topics that will be</w:t>
            </w:r>
          </w:p>
          <w:p w14:paraId="1A27EAC7" w14:textId="4BAF94EF" w:rsidR="00152639" w:rsidRPr="008132D1" w:rsidRDefault="00152639">
            <w:pPr>
              <w:pStyle w:val="Listenabsatz"/>
              <w:autoSpaceDE w:val="0"/>
              <w:autoSpaceDN w:val="0"/>
              <w:adjustRightInd w:val="0"/>
              <w:spacing w:after="0"/>
              <w:ind w:left="459"/>
              <w:rPr>
                <w:rFonts w:asciiTheme="minorHAnsi" w:hAnsiTheme="minorHAnsi" w:cstheme="minorHAnsi"/>
                <w:color w:val="000000" w:themeColor="text1"/>
                <w:lang w:val="en-GB"/>
              </w:rPr>
            </w:pPr>
            <w:r w:rsidRPr="008132D1">
              <w:rPr>
                <w:rFonts w:asciiTheme="minorHAnsi" w:hAnsiTheme="minorHAnsi" w:cstheme="minorHAnsi"/>
                <w:color w:val="000000" w:themeColor="text1"/>
                <w:lang w:val="en-GB"/>
              </w:rPr>
              <w:t xml:space="preserve">covered by your session </w:t>
            </w:r>
          </w:p>
        </w:tc>
        <w:tc>
          <w:tcPr>
            <w:tcW w:w="4673" w:type="dxa"/>
          </w:tcPr>
          <w:p w14:paraId="08668992" w14:textId="77777777" w:rsidR="00152639" w:rsidRPr="008132D1" w:rsidRDefault="00152639">
            <w:pPr>
              <w:pStyle w:val="Listenabsatz"/>
              <w:autoSpaceDE w:val="0"/>
              <w:autoSpaceDN w:val="0"/>
              <w:adjustRightInd w:val="0"/>
              <w:spacing w:after="0"/>
              <w:ind w:left="459"/>
              <w:rPr>
                <w:rFonts w:asciiTheme="minorHAnsi" w:hAnsiTheme="minorHAnsi" w:cstheme="minorHAnsi"/>
                <w:color w:val="000000" w:themeColor="text1"/>
                <w:lang w:val="en-GB"/>
              </w:rPr>
            </w:pPr>
          </w:p>
        </w:tc>
      </w:tr>
      <w:tr w:rsidR="00152639" w:rsidRPr="00A14122" w14:paraId="2EDD9A63" w14:textId="77777777" w:rsidTr="0050168D">
        <w:tc>
          <w:tcPr>
            <w:tcW w:w="4111" w:type="dxa"/>
          </w:tcPr>
          <w:p w14:paraId="1C2684EE" w14:textId="236DF11A" w:rsidR="00152639" w:rsidRPr="008132D1" w:rsidRDefault="00AA375C">
            <w:pPr>
              <w:pStyle w:val="Listenabsatz"/>
              <w:numPr>
                <w:ilvl w:val="1"/>
                <w:numId w:val="25"/>
              </w:numPr>
              <w:autoSpaceDE w:val="0"/>
              <w:autoSpaceDN w:val="0"/>
              <w:adjustRightInd w:val="0"/>
              <w:spacing w:after="0"/>
              <w:ind w:left="459" w:hanging="425"/>
              <w:rPr>
                <w:rFonts w:asciiTheme="minorHAnsi" w:hAnsiTheme="minorHAnsi" w:cstheme="minorHAnsi"/>
                <w:color w:val="000000" w:themeColor="text1"/>
                <w:lang w:val="en-GB"/>
              </w:rPr>
            </w:pPr>
            <w:r w:rsidRPr="008132D1">
              <w:rPr>
                <w:rFonts w:asciiTheme="minorHAnsi" w:hAnsiTheme="minorHAnsi" w:cstheme="minorHAnsi"/>
                <w:color w:val="000000" w:themeColor="text1"/>
                <w:lang w:val="en-GB"/>
              </w:rPr>
              <w:t>At which audience is your session aimed at?</w:t>
            </w:r>
          </w:p>
        </w:tc>
        <w:tc>
          <w:tcPr>
            <w:tcW w:w="4673" w:type="dxa"/>
          </w:tcPr>
          <w:p w14:paraId="0CC64F51" w14:textId="77777777" w:rsidR="00152639" w:rsidRPr="008132D1" w:rsidRDefault="00152639">
            <w:pPr>
              <w:pStyle w:val="Listenabsatz"/>
              <w:autoSpaceDE w:val="0"/>
              <w:autoSpaceDN w:val="0"/>
              <w:adjustRightInd w:val="0"/>
              <w:spacing w:after="0"/>
              <w:ind w:left="459"/>
              <w:rPr>
                <w:rFonts w:asciiTheme="minorHAnsi" w:hAnsiTheme="minorHAnsi" w:cstheme="minorHAnsi"/>
                <w:color w:val="000000" w:themeColor="text1"/>
                <w:lang w:val="en-GB"/>
              </w:rPr>
            </w:pPr>
          </w:p>
        </w:tc>
      </w:tr>
      <w:tr w:rsidR="00152639" w:rsidRPr="00A14122" w14:paraId="273751B9" w14:textId="77777777" w:rsidTr="0050168D">
        <w:tc>
          <w:tcPr>
            <w:tcW w:w="4111" w:type="dxa"/>
          </w:tcPr>
          <w:p w14:paraId="06789824" w14:textId="3692412D" w:rsidR="00152639" w:rsidRPr="008132D1" w:rsidRDefault="00AA375C">
            <w:pPr>
              <w:pStyle w:val="Listenabsatz"/>
              <w:numPr>
                <w:ilvl w:val="1"/>
                <w:numId w:val="25"/>
              </w:numPr>
              <w:autoSpaceDE w:val="0"/>
              <w:autoSpaceDN w:val="0"/>
              <w:adjustRightInd w:val="0"/>
              <w:spacing w:after="0"/>
              <w:ind w:left="459" w:hanging="425"/>
              <w:rPr>
                <w:rFonts w:asciiTheme="minorHAnsi" w:hAnsiTheme="minorHAnsi" w:cstheme="minorHAnsi"/>
                <w:color w:val="000000" w:themeColor="text1"/>
                <w:lang w:val="en-GB"/>
              </w:rPr>
            </w:pPr>
            <w:r w:rsidRPr="008132D1">
              <w:rPr>
                <w:rFonts w:asciiTheme="minorHAnsi" w:hAnsiTheme="minorHAnsi" w:cstheme="minorHAnsi"/>
                <w:color w:val="000000" w:themeColor="text1"/>
                <w:lang w:val="en-GB"/>
              </w:rPr>
              <w:t>List three expected learning outcomes</w:t>
            </w:r>
          </w:p>
        </w:tc>
        <w:tc>
          <w:tcPr>
            <w:tcW w:w="4673" w:type="dxa"/>
          </w:tcPr>
          <w:p w14:paraId="5B715E31" w14:textId="77777777" w:rsidR="00152639" w:rsidRPr="008132D1" w:rsidRDefault="00152639">
            <w:pPr>
              <w:pStyle w:val="Listenabsatz"/>
              <w:autoSpaceDE w:val="0"/>
              <w:autoSpaceDN w:val="0"/>
              <w:adjustRightInd w:val="0"/>
              <w:spacing w:after="0"/>
              <w:ind w:left="459"/>
              <w:rPr>
                <w:rFonts w:asciiTheme="minorHAnsi" w:hAnsiTheme="minorHAnsi" w:cstheme="minorHAnsi"/>
                <w:color w:val="000000" w:themeColor="text1"/>
                <w:lang w:val="en-GB"/>
              </w:rPr>
            </w:pPr>
          </w:p>
        </w:tc>
      </w:tr>
      <w:tr w:rsidR="008C6DAC" w:rsidRPr="00A14122" w14:paraId="673A6A01" w14:textId="77777777" w:rsidTr="0050168D">
        <w:tc>
          <w:tcPr>
            <w:tcW w:w="4111" w:type="dxa"/>
          </w:tcPr>
          <w:p w14:paraId="7AAF5A1B" w14:textId="7D6D06A1" w:rsidR="008C6DAC" w:rsidRPr="008132D1" w:rsidRDefault="008C6DAC">
            <w:pPr>
              <w:pStyle w:val="Listenabsatz"/>
              <w:numPr>
                <w:ilvl w:val="1"/>
                <w:numId w:val="25"/>
              </w:numPr>
              <w:autoSpaceDE w:val="0"/>
              <w:autoSpaceDN w:val="0"/>
              <w:adjustRightInd w:val="0"/>
              <w:spacing w:after="0"/>
              <w:ind w:left="459" w:hanging="425"/>
              <w:rPr>
                <w:rFonts w:asciiTheme="minorHAnsi" w:hAnsiTheme="minorHAnsi" w:cstheme="minorHAnsi"/>
                <w:color w:val="000000" w:themeColor="text1"/>
                <w:lang w:val="en-GB"/>
              </w:rPr>
            </w:pPr>
            <w:r w:rsidRPr="008132D1">
              <w:rPr>
                <w:rFonts w:asciiTheme="minorHAnsi" w:hAnsiTheme="minorHAnsi" w:cstheme="minorHAnsi"/>
                <w:color w:val="000000" w:themeColor="text1"/>
                <w:lang w:val="en-GB"/>
              </w:rPr>
              <w:t xml:space="preserve">Will you cover examples from </w:t>
            </w:r>
            <w:r w:rsidR="006864F1" w:rsidRPr="008132D1">
              <w:rPr>
                <w:rFonts w:asciiTheme="minorHAnsi" w:hAnsiTheme="minorHAnsi" w:cstheme="minorHAnsi"/>
                <w:color w:val="000000" w:themeColor="text1"/>
                <w:lang w:val="en-GB"/>
              </w:rPr>
              <w:t>different</w:t>
            </w:r>
            <w:r w:rsidRPr="008132D1">
              <w:rPr>
                <w:rFonts w:asciiTheme="minorHAnsi" w:hAnsiTheme="minorHAnsi" w:cstheme="minorHAnsi"/>
                <w:color w:val="000000" w:themeColor="text1"/>
                <w:lang w:val="en-GB"/>
              </w:rPr>
              <w:t xml:space="preserve"> countries?</w:t>
            </w:r>
            <w:r w:rsidR="00A25036">
              <w:rPr>
                <w:rFonts w:asciiTheme="minorHAnsi" w:hAnsiTheme="minorHAnsi" w:cstheme="minorHAnsi"/>
                <w:color w:val="000000" w:themeColor="text1"/>
                <w:lang w:val="en-GB"/>
              </w:rPr>
              <w:t xml:space="preserve"> If so, which?</w:t>
            </w:r>
            <w:bookmarkStart w:id="0" w:name="_GoBack"/>
            <w:bookmarkEnd w:id="0"/>
          </w:p>
        </w:tc>
        <w:tc>
          <w:tcPr>
            <w:tcW w:w="4673" w:type="dxa"/>
          </w:tcPr>
          <w:p w14:paraId="3420BE89" w14:textId="77777777" w:rsidR="008C6DAC" w:rsidRPr="008132D1" w:rsidRDefault="008C6DAC" w:rsidP="00923A53">
            <w:pPr>
              <w:autoSpaceDE w:val="0"/>
              <w:autoSpaceDN w:val="0"/>
              <w:adjustRightInd w:val="0"/>
              <w:spacing w:after="0"/>
              <w:ind w:left="34"/>
              <w:jc w:val="left"/>
              <w:rPr>
                <w:rFonts w:asciiTheme="minorHAnsi" w:hAnsiTheme="minorHAnsi" w:cstheme="minorHAnsi"/>
                <w:color w:val="000000" w:themeColor="text1"/>
                <w:lang w:val="en-GB"/>
              </w:rPr>
            </w:pPr>
          </w:p>
        </w:tc>
      </w:tr>
    </w:tbl>
    <w:p w14:paraId="57EC2A97" w14:textId="77777777" w:rsidR="006864F1" w:rsidRPr="008132D1" w:rsidRDefault="006864F1" w:rsidP="00923A53">
      <w:pPr>
        <w:autoSpaceDE w:val="0"/>
        <w:autoSpaceDN w:val="0"/>
        <w:adjustRightInd w:val="0"/>
        <w:spacing w:after="0"/>
        <w:jc w:val="left"/>
        <w:rPr>
          <w:rFonts w:asciiTheme="minorHAnsi" w:hAnsiTheme="minorHAnsi" w:cstheme="minorHAnsi"/>
          <w:b/>
          <w:color w:val="000000" w:themeColor="text1"/>
          <w:sz w:val="22"/>
          <w:lang w:val="en-GB"/>
        </w:rPr>
      </w:pPr>
    </w:p>
    <w:p w14:paraId="5E53AC08" w14:textId="77777777" w:rsidR="006864F1" w:rsidRPr="008132D1" w:rsidRDefault="006864F1" w:rsidP="00923A53">
      <w:pPr>
        <w:autoSpaceDE w:val="0"/>
        <w:autoSpaceDN w:val="0"/>
        <w:adjustRightInd w:val="0"/>
        <w:spacing w:after="0"/>
        <w:jc w:val="left"/>
        <w:rPr>
          <w:rFonts w:asciiTheme="minorHAnsi" w:hAnsiTheme="minorHAnsi" w:cstheme="minorHAnsi"/>
          <w:b/>
          <w:color w:val="000000" w:themeColor="text1"/>
          <w:sz w:val="22"/>
          <w:lang w:val="en-GB"/>
        </w:rPr>
      </w:pPr>
    </w:p>
    <w:p w14:paraId="1B11FD67" w14:textId="32007DF0" w:rsidR="008C6DAC" w:rsidRPr="008132D1" w:rsidRDefault="008C6DAC" w:rsidP="00923A53">
      <w:pPr>
        <w:autoSpaceDE w:val="0"/>
        <w:autoSpaceDN w:val="0"/>
        <w:adjustRightInd w:val="0"/>
        <w:spacing w:after="0"/>
        <w:jc w:val="left"/>
        <w:rPr>
          <w:rFonts w:asciiTheme="minorHAnsi" w:hAnsiTheme="minorHAnsi" w:cstheme="minorHAnsi"/>
          <w:b/>
          <w:color w:val="000000" w:themeColor="text1"/>
          <w:sz w:val="22"/>
          <w:lang w:val="en-GB"/>
        </w:rPr>
      </w:pPr>
      <w:r w:rsidRPr="008132D1">
        <w:rPr>
          <w:rFonts w:asciiTheme="minorHAnsi" w:hAnsiTheme="minorHAnsi" w:cstheme="minorHAnsi"/>
          <w:b/>
          <w:color w:val="000000" w:themeColor="text1"/>
          <w:sz w:val="22"/>
          <w:lang w:val="en-GB"/>
        </w:rPr>
        <w:lastRenderedPageBreak/>
        <w:t>Terms and conditions</w:t>
      </w:r>
    </w:p>
    <w:p w14:paraId="5A5C430C" w14:textId="77701ACE" w:rsidR="008C6DAC" w:rsidRPr="008132D1" w:rsidRDefault="008C6DAC" w:rsidP="00923A53">
      <w:pPr>
        <w:autoSpaceDE w:val="0"/>
        <w:autoSpaceDN w:val="0"/>
        <w:adjustRightInd w:val="0"/>
        <w:spacing w:after="0"/>
        <w:jc w:val="left"/>
        <w:rPr>
          <w:rFonts w:asciiTheme="minorHAnsi" w:hAnsiTheme="minorHAnsi" w:cstheme="minorHAnsi"/>
          <w:color w:val="000000" w:themeColor="text1"/>
          <w:sz w:val="22"/>
          <w:lang w:val="en-GB"/>
        </w:rPr>
      </w:pPr>
      <w:r w:rsidRPr="008132D1">
        <w:rPr>
          <w:rFonts w:asciiTheme="minorHAnsi" w:hAnsiTheme="minorHAnsi" w:cstheme="minorHAnsi"/>
          <w:color w:val="000000" w:themeColor="text1"/>
          <w:sz w:val="22"/>
          <w:lang w:val="en-GB"/>
        </w:rPr>
        <w:t>The</w:t>
      </w:r>
      <w:r w:rsidR="006864F1" w:rsidRPr="008132D1">
        <w:rPr>
          <w:rFonts w:asciiTheme="minorHAnsi" w:hAnsiTheme="minorHAnsi" w:cstheme="minorHAnsi"/>
          <w:color w:val="000000" w:themeColor="text1"/>
          <w:sz w:val="22"/>
          <w:lang w:val="en-GB"/>
        </w:rPr>
        <w:t xml:space="preserve"> Fundraising Association Austria are pleased to offer </w:t>
      </w:r>
      <w:r w:rsidR="007F397A" w:rsidRPr="008132D1">
        <w:rPr>
          <w:rFonts w:asciiTheme="minorHAnsi" w:hAnsiTheme="minorHAnsi" w:cstheme="minorHAnsi"/>
          <w:color w:val="000000" w:themeColor="text1"/>
          <w:sz w:val="22"/>
          <w:lang w:val="en-GB"/>
        </w:rPr>
        <w:t xml:space="preserve">speakers the following </w:t>
      </w:r>
      <w:r w:rsidRPr="008132D1">
        <w:rPr>
          <w:rFonts w:asciiTheme="minorHAnsi" w:hAnsiTheme="minorHAnsi" w:cstheme="minorHAnsi"/>
          <w:color w:val="000000" w:themeColor="text1"/>
          <w:sz w:val="22"/>
          <w:lang w:val="en-GB"/>
        </w:rPr>
        <w:t>benefits:</w:t>
      </w:r>
    </w:p>
    <w:p w14:paraId="573759A8" w14:textId="3A0C2F06" w:rsidR="007F397A" w:rsidRPr="008132D1" w:rsidRDefault="008077E4">
      <w:pPr>
        <w:pStyle w:val="Listenabsatz"/>
        <w:numPr>
          <w:ilvl w:val="0"/>
          <w:numId w:val="26"/>
        </w:numPr>
        <w:autoSpaceDE w:val="0"/>
        <w:autoSpaceDN w:val="0"/>
        <w:adjustRightInd w:val="0"/>
        <w:spacing w:after="0"/>
        <w:rPr>
          <w:rFonts w:asciiTheme="minorHAnsi" w:hAnsiTheme="minorHAnsi" w:cstheme="minorHAnsi"/>
          <w:color w:val="000000" w:themeColor="text1"/>
          <w:lang w:val="en-GB"/>
        </w:rPr>
      </w:pPr>
      <w:r w:rsidRPr="008132D1">
        <w:rPr>
          <w:rFonts w:asciiTheme="minorHAnsi" w:hAnsiTheme="minorHAnsi" w:cstheme="minorHAnsi"/>
          <w:color w:val="000000" w:themeColor="text1"/>
          <w:lang w:val="en-GB"/>
        </w:rPr>
        <w:t>Accommodation</w:t>
      </w:r>
      <w:r w:rsidR="007F397A" w:rsidRPr="008132D1">
        <w:rPr>
          <w:rFonts w:asciiTheme="minorHAnsi" w:hAnsiTheme="minorHAnsi" w:cstheme="minorHAnsi"/>
          <w:color w:val="000000" w:themeColor="text1"/>
          <w:lang w:val="en-GB"/>
        </w:rPr>
        <w:t xml:space="preserve"> &amp; Attendance:</w:t>
      </w:r>
      <w:r w:rsidR="008C6DAC" w:rsidRPr="008132D1">
        <w:rPr>
          <w:rFonts w:asciiTheme="minorHAnsi" w:hAnsiTheme="minorHAnsi" w:cstheme="minorHAnsi"/>
          <w:color w:val="000000" w:themeColor="text1"/>
          <w:lang w:val="en-GB"/>
        </w:rPr>
        <w:t xml:space="preserve"> Speakers who deliver a </w:t>
      </w:r>
      <w:r w:rsidR="006864F1" w:rsidRPr="008132D1">
        <w:rPr>
          <w:rFonts w:asciiTheme="minorHAnsi" w:hAnsiTheme="minorHAnsi" w:cstheme="minorHAnsi"/>
          <w:color w:val="000000" w:themeColor="text1"/>
          <w:lang w:val="en-GB"/>
        </w:rPr>
        <w:t xml:space="preserve">workshop or keynote will </w:t>
      </w:r>
      <w:r w:rsidR="008C6DAC" w:rsidRPr="008132D1">
        <w:rPr>
          <w:rFonts w:asciiTheme="minorHAnsi" w:hAnsiTheme="minorHAnsi" w:cstheme="minorHAnsi"/>
          <w:color w:val="000000" w:themeColor="text1"/>
          <w:lang w:val="en-GB"/>
        </w:rPr>
        <w:t xml:space="preserve">receive a free </w:t>
      </w:r>
      <w:r w:rsidR="006864F1" w:rsidRPr="008132D1">
        <w:rPr>
          <w:rFonts w:asciiTheme="minorHAnsi" w:hAnsiTheme="minorHAnsi" w:cstheme="minorHAnsi"/>
          <w:color w:val="000000" w:themeColor="text1"/>
          <w:lang w:val="en-GB"/>
        </w:rPr>
        <w:t>three-day-ticket for the international Face2Face Fundraising Congress</w:t>
      </w:r>
      <w:r w:rsidR="007F397A" w:rsidRPr="008132D1">
        <w:rPr>
          <w:rFonts w:asciiTheme="minorHAnsi" w:hAnsiTheme="minorHAnsi" w:cstheme="minorHAnsi"/>
          <w:color w:val="000000" w:themeColor="text1"/>
          <w:lang w:val="en-GB"/>
        </w:rPr>
        <w:t xml:space="preserve"> including two </w:t>
      </w:r>
      <w:r w:rsidR="008C6DAC" w:rsidRPr="008132D1">
        <w:rPr>
          <w:rFonts w:asciiTheme="minorHAnsi" w:hAnsiTheme="minorHAnsi" w:cstheme="minorHAnsi"/>
          <w:color w:val="000000" w:themeColor="text1"/>
          <w:lang w:val="en-GB"/>
        </w:rPr>
        <w:t xml:space="preserve">nights at </w:t>
      </w:r>
      <w:r w:rsidR="007F397A" w:rsidRPr="008132D1">
        <w:rPr>
          <w:rFonts w:asciiTheme="minorHAnsi" w:hAnsiTheme="minorHAnsi" w:cstheme="minorHAnsi"/>
          <w:color w:val="000000" w:themeColor="text1"/>
          <w:lang w:val="en-GB"/>
        </w:rPr>
        <w:t>one of the</w:t>
      </w:r>
      <w:r w:rsidR="008C6DAC" w:rsidRPr="008132D1">
        <w:rPr>
          <w:rFonts w:asciiTheme="minorHAnsi" w:hAnsiTheme="minorHAnsi" w:cstheme="minorHAnsi"/>
          <w:color w:val="000000" w:themeColor="text1"/>
          <w:lang w:val="en-GB"/>
        </w:rPr>
        <w:t xml:space="preserve"> conference </w:t>
      </w:r>
      <w:r w:rsidR="007F397A" w:rsidRPr="008132D1">
        <w:rPr>
          <w:rFonts w:asciiTheme="minorHAnsi" w:hAnsiTheme="minorHAnsi" w:cstheme="minorHAnsi"/>
          <w:color w:val="000000" w:themeColor="text1"/>
          <w:lang w:val="en-GB"/>
        </w:rPr>
        <w:t xml:space="preserve">hotels (Ibis or NH) </w:t>
      </w:r>
      <w:r w:rsidR="008C6DAC" w:rsidRPr="008132D1">
        <w:rPr>
          <w:rFonts w:asciiTheme="minorHAnsi" w:hAnsiTheme="minorHAnsi" w:cstheme="minorHAnsi"/>
          <w:color w:val="000000" w:themeColor="text1"/>
          <w:lang w:val="en-GB"/>
        </w:rPr>
        <w:t xml:space="preserve">from </w:t>
      </w:r>
      <w:r w:rsidR="007F397A" w:rsidRPr="008132D1">
        <w:rPr>
          <w:rFonts w:asciiTheme="minorHAnsi" w:hAnsiTheme="minorHAnsi" w:cstheme="minorHAnsi"/>
          <w:color w:val="000000" w:themeColor="text1"/>
          <w:lang w:val="en-GB"/>
        </w:rPr>
        <w:t>Tuesday 17</w:t>
      </w:r>
      <w:r w:rsidR="007F397A" w:rsidRPr="008132D1">
        <w:rPr>
          <w:rFonts w:asciiTheme="minorHAnsi" w:hAnsiTheme="minorHAnsi" w:cstheme="minorHAnsi"/>
          <w:color w:val="000000" w:themeColor="text1"/>
          <w:vertAlign w:val="superscript"/>
          <w:lang w:val="en-GB"/>
        </w:rPr>
        <w:t>th</w:t>
      </w:r>
      <w:r w:rsidR="007F397A" w:rsidRPr="008132D1">
        <w:rPr>
          <w:rFonts w:asciiTheme="minorHAnsi" w:hAnsiTheme="minorHAnsi" w:cstheme="minorHAnsi"/>
          <w:color w:val="000000" w:themeColor="text1"/>
          <w:lang w:val="en-GB"/>
        </w:rPr>
        <w:t xml:space="preserve"> to Thursday 19</w:t>
      </w:r>
      <w:r w:rsidR="007F397A" w:rsidRPr="008132D1">
        <w:rPr>
          <w:rFonts w:asciiTheme="minorHAnsi" w:hAnsiTheme="minorHAnsi" w:cstheme="minorHAnsi"/>
          <w:color w:val="000000" w:themeColor="text1"/>
          <w:vertAlign w:val="superscript"/>
          <w:lang w:val="en-GB"/>
        </w:rPr>
        <w:t>th</w:t>
      </w:r>
      <w:r w:rsidR="007F397A" w:rsidRPr="008132D1">
        <w:rPr>
          <w:rFonts w:asciiTheme="minorHAnsi" w:hAnsiTheme="minorHAnsi" w:cstheme="minorHAnsi"/>
          <w:color w:val="000000" w:themeColor="text1"/>
          <w:lang w:val="en-GB"/>
        </w:rPr>
        <w:t xml:space="preserve"> November 2020. </w:t>
      </w:r>
      <w:r w:rsidR="008C6DAC" w:rsidRPr="008132D1">
        <w:rPr>
          <w:rFonts w:asciiTheme="minorHAnsi" w:hAnsiTheme="minorHAnsi" w:cstheme="minorHAnsi"/>
          <w:color w:val="000000" w:themeColor="text1"/>
          <w:lang w:val="en-GB"/>
        </w:rPr>
        <w:t>Any additi</w:t>
      </w:r>
      <w:r w:rsidR="007F397A" w:rsidRPr="008132D1">
        <w:rPr>
          <w:rFonts w:asciiTheme="minorHAnsi" w:hAnsiTheme="minorHAnsi" w:cstheme="minorHAnsi"/>
          <w:color w:val="000000" w:themeColor="text1"/>
          <w:lang w:val="en-GB"/>
        </w:rPr>
        <w:t xml:space="preserve">onal nights are at the speaker’s </w:t>
      </w:r>
      <w:r w:rsidR="008C6DAC" w:rsidRPr="008132D1">
        <w:rPr>
          <w:rFonts w:asciiTheme="minorHAnsi" w:hAnsiTheme="minorHAnsi" w:cstheme="minorHAnsi"/>
          <w:color w:val="000000" w:themeColor="text1"/>
          <w:lang w:val="en-GB"/>
        </w:rPr>
        <w:t>own expense unless by prior agreement.</w:t>
      </w:r>
    </w:p>
    <w:p w14:paraId="16FB4FCF" w14:textId="77777777" w:rsidR="0083285C" w:rsidRPr="008132D1" w:rsidRDefault="007F397A">
      <w:pPr>
        <w:pStyle w:val="Listenabsatz"/>
        <w:numPr>
          <w:ilvl w:val="0"/>
          <w:numId w:val="26"/>
        </w:numPr>
        <w:autoSpaceDE w:val="0"/>
        <w:autoSpaceDN w:val="0"/>
        <w:adjustRightInd w:val="0"/>
        <w:spacing w:after="0"/>
        <w:rPr>
          <w:rFonts w:asciiTheme="minorHAnsi" w:hAnsiTheme="minorHAnsi" w:cstheme="minorHAnsi"/>
          <w:color w:val="000000" w:themeColor="text1"/>
          <w:lang w:val="en-GB"/>
        </w:rPr>
      </w:pPr>
      <w:r w:rsidRPr="008132D1">
        <w:rPr>
          <w:rFonts w:asciiTheme="minorHAnsi" w:hAnsiTheme="minorHAnsi" w:cstheme="minorHAnsi"/>
          <w:color w:val="000000" w:themeColor="text1"/>
          <w:lang w:val="en-GB"/>
        </w:rPr>
        <w:t xml:space="preserve">Travel: </w:t>
      </w:r>
      <w:r w:rsidR="008C6DAC" w:rsidRPr="008132D1">
        <w:rPr>
          <w:rFonts w:asciiTheme="minorHAnsi" w:hAnsiTheme="minorHAnsi" w:cstheme="minorHAnsi"/>
          <w:color w:val="000000" w:themeColor="text1"/>
          <w:lang w:val="en-GB"/>
        </w:rPr>
        <w:t xml:space="preserve">Travel reimbursement is available for speakers </w:t>
      </w:r>
      <w:r w:rsidRPr="008132D1">
        <w:rPr>
          <w:rFonts w:asciiTheme="minorHAnsi" w:hAnsiTheme="minorHAnsi" w:cstheme="minorHAnsi"/>
          <w:color w:val="000000" w:themeColor="text1"/>
          <w:lang w:val="en-GB"/>
        </w:rPr>
        <w:t xml:space="preserve">only by prior agreement – only </w:t>
      </w:r>
      <w:r w:rsidR="008C6DAC" w:rsidRPr="008132D1">
        <w:rPr>
          <w:rFonts w:asciiTheme="minorHAnsi" w:hAnsiTheme="minorHAnsi" w:cstheme="minorHAnsi"/>
          <w:color w:val="000000" w:themeColor="text1"/>
          <w:lang w:val="en-GB"/>
        </w:rPr>
        <w:t>for economy class travel to and</w:t>
      </w:r>
      <w:r w:rsidRPr="008132D1">
        <w:rPr>
          <w:rFonts w:asciiTheme="minorHAnsi" w:hAnsiTheme="minorHAnsi" w:cstheme="minorHAnsi"/>
          <w:color w:val="000000" w:themeColor="text1"/>
          <w:lang w:val="en-GB"/>
        </w:rPr>
        <w:t xml:space="preserve"> </w:t>
      </w:r>
      <w:r w:rsidR="008C6DAC" w:rsidRPr="008132D1">
        <w:rPr>
          <w:rFonts w:asciiTheme="minorHAnsi" w:hAnsiTheme="minorHAnsi" w:cstheme="minorHAnsi"/>
          <w:color w:val="000000" w:themeColor="text1"/>
          <w:lang w:val="en-GB"/>
        </w:rPr>
        <w:t xml:space="preserve">from </w:t>
      </w:r>
      <w:r w:rsidRPr="008132D1">
        <w:rPr>
          <w:rFonts w:asciiTheme="minorHAnsi" w:hAnsiTheme="minorHAnsi" w:cstheme="minorHAnsi"/>
          <w:color w:val="000000" w:themeColor="text1"/>
          <w:lang w:val="en-GB"/>
        </w:rPr>
        <w:t>Austria</w:t>
      </w:r>
      <w:r w:rsidR="008C6DAC" w:rsidRPr="008132D1">
        <w:rPr>
          <w:rFonts w:asciiTheme="minorHAnsi" w:hAnsiTheme="minorHAnsi" w:cstheme="minorHAnsi"/>
          <w:color w:val="000000" w:themeColor="text1"/>
          <w:lang w:val="en-GB"/>
        </w:rPr>
        <w:t xml:space="preserve"> </w:t>
      </w:r>
      <w:r w:rsidRPr="008132D1">
        <w:rPr>
          <w:rFonts w:asciiTheme="minorHAnsi" w:hAnsiTheme="minorHAnsi" w:cstheme="minorHAnsi"/>
          <w:color w:val="000000" w:themeColor="text1"/>
          <w:lang w:val="en-GB"/>
        </w:rPr>
        <w:t>to a defined destination. E</w:t>
      </w:r>
      <w:r w:rsidR="008C6DAC" w:rsidRPr="008132D1">
        <w:rPr>
          <w:rFonts w:asciiTheme="minorHAnsi" w:hAnsiTheme="minorHAnsi" w:cstheme="minorHAnsi"/>
          <w:color w:val="000000" w:themeColor="text1"/>
          <w:lang w:val="en-GB"/>
        </w:rPr>
        <w:t>xpenses will only be reimbursed on receipt of a properly completed</w:t>
      </w:r>
      <w:r w:rsidRPr="008132D1">
        <w:rPr>
          <w:rFonts w:asciiTheme="minorHAnsi" w:hAnsiTheme="minorHAnsi" w:cstheme="minorHAnsi"/>
          <w:color w:val="000000" w:themeColor="text1"/>
          <w:lang w:val="en-GB"/>
        </w:rPr>
        <w:t xml:space="preserve"> </w:t>
      </w:r>
      <w:r w:rsidR="008C6DAC" w:rsidRPr="008132D1">
        <w:rPr>
          <w:rFonts w:asciiTheme="minorHAnsi" w:hAnsiTheme="minorHAnsi" w:cstheme="minorHAnsi"/>
          <w:color w:val="000000" w:themeColor="text1"/>
          <w:lang w:val="en-GB"/>
        </w:rPr>
        <w:t xml:space="preserve">expense claims form. </w:t>
      </w:r>
    </w:p>
    <w:p w14:paraId="42A283BE" w14:textId="7DB79C98" w:rsidR="0083285C" w:rsidRPr="008132D1" w:rsidRDefault="008C6DAC">
      <w:pPr>
        <w:pStyle w:val="Listenabsatz"/>
        <w:numPr>
          <w:ilvl w:val="0"/>
          <w:numId w:val="26"/>
        </w:numPr>
        <w:autoSpaceDE w:val="0"/>
        <w:autoSpaceDN w:val="0"/>
        <w:adjustRightInd w:val="0"/>
        <w:spacing w:after="0"/>
        <w:rPr>
          <w:rFonts w:asciiTheme="minorHAnsi" w:hAnsiTheme="minorHAnsi" w:cstheme="minorHAnsi"/>
          <w:color w:val="000000" w:themeColor="text1"/>
          <w:lang w:val="en-GB"/>
        </w:rPr>
      </w:pPr>
      <w:r w:rsidRPr="008132D1">
        <w:rPr>
          <w:rFonts w:asciiTheme="minorHAnsi" w:hAnsiTheme="minorHAnsi" w:cstheme="minorHAnsi"/>
          <w:color w:val="000000" w:themeColor="text1"/>
          <w:lang w:val="en-GB"/>
        </w:rPr>
        <w:t>Your personal data</w:t>
      </w:r>
      <w:r w:rsidR="0083285C" w:rsidRPr="008132D1">
        <w:rPr>
          <w:rFonts w:asciiTheme="minorHAnsi" w:hAnsiTheme="minorHAnsi" w:cstheme="minorHAnsi"/>
          <w:color w:val="000000" w:themeColor="text1"/>
          <w:lang w:val="en-GB"/>
        </w:rPr>
        <w:t xml:space="preserve">: </w:t>
      </w:r>
      <w:r w:rsidRPr="008132D1">
        <w:rPr>
          <w:rFonts w:asciiTheme="minorHAnsi" w:hAnsiTheme="minorHAnsi" w:cstheme="minorHAnsi"/>
          <w:color w:val="000000" w:themeColor="text1"/>
          <w:lang w:val="en-GB"/>
        </w:rPr>
        <w:t xml:space="preserve">By completing this proposal form you </w:t>
      </w:r>
      <w:r w:rsidR="0083285C" w:rsidRPr="008132D1">
        <w:rPr>
          <w:rFonts w:asciiTheme="minorHAnsi" w:hAnsiTheme="minorHAnsi" w:cstheme="minorHAnsi"/>
          <w:color w:val="000000" w:themeColor="text1"/>
          <w:lang w:val="en-GB"/>
        </w:rPr>
        <w:t>agree that your proposal is shared with the program</w:t>
      </w:r>
      <w:r w:rsidR="008077E4" w:rsidRPr="008132D1">
        <w:rPr>
          <w:rFonts w:asciiTheme="minorHAnsi" w:hAnsiTheme="minorHAnsi" w:cstheme="minorHAnsi"/>
          <w:color w:val="000000" w:themeColor="text1"/>
          <w:lang w:val="en-GB"/>
        </w:rPr>
        <w:t>me</w:t>
      </w:r>
      <w:r w:rsidR="0083285C" w:rsidRPr="008132D1">
        <w:rPr>
          <w:rFonts w:asciiTheme="minorHAnsi" w:hAnsiTheme="minorHAnsi" w:cstheme="minorHAnsi"/>
          <w:color w:val="000000" w:themeColor="text1"/>
          <w:lang w:val="en-GB"/>
        </w:rPr>
        <w:t xml:space="preserve"> committee</w:t>
      </w:r>
      <w:r w:rsidR="008077E4" w:rsidRPr="008132D1">
        <w:rPr>
          <w:rFonts w:asciiTheme="minorHAnsi" w:hAnsiTheme="minorHAnsi" w:cstheme="minorHAnsi"/>
          <w:color w:val="000000" w:themeColor="text1"/>
          <w:lang w:val="en-GB"/>
        </w:rPr>
        <w:t>.</w:t>
      </w:r>
    </w:p>
    <w:p w14:paraId="6682DEBC" w14:textId="77777777" w:rsidR="007F397A" w:rsidRPr="008132D1" w:rsidRDefault="007F397A" w:rsidP="00923A53">
      <w:pPr>
        <w:autoSpaceDE w:val="0"/>
        <w:autoSpaceDN w:val="0"/>
        <w:adjustRightInd w:val="0"/>
        <w:spacing w:after="0"/>
        <w:jc w:val="left"/>
        <w:rPr>
          <w:rFonts w:asciiTheme="minorHAnsi" w:hAnsiTheme="minorHAnsi" w:cstheme="minorHAnsi"/>
          <w:color w:val="000000" w:themeColor="text1"/>
          <w:sz w:val="22"/>
          <w:lang w:val="en-GB"/>
        </w:rPr>
      </w:pPr>
    </w:p>
    <w:p w14:paraId="6DE909A9" w14:textId="558AD7D1" w:rsidR="0083285C" w:rsidRPr="008132D1" w:rsidRDefault="0083285C" w:rsidP="00923A53">
      <w:pPr>
        <w:autoSpaceDE w:val="0"/>
        <w:autoSpaceDN w:val="0"/>
        <w:adjustRightInd w:val="0"/>
        <w:spacing w:after="0"/>
        <w:jc w:val="left"/>
        <w:rPr>
          <w:rFonts w:asciiTheme="minorHAnsi" w:hAnsiTheme="minorHAnsi" w:cstheme="minorHAnsi"/>
          <w:b/>
          <w:color w:val="000000" w:themeColor="text1"/>
          <w:sz w:val="22"/>
          <w:lang w:val="en-GB"/>
        </w:rPr>
      </w:pPr>
      <w:r w:rsidRPr="008132D1">
        <w:rPr>
          <w:rFonts w:asciiTheme="minorHAnsi" w:hAnsiTheme="minorHAnsi" w:cstheme="minorHAnsi"/>
          <w:b/>
          <w:color w:val="000000" w:themeColor="text1"/>
          <w:sz w:val="22"/>
          <w:lang w:val="en-GB"/>
        </w:rPr>
        <w:t>Further timeline</w:t>
      </w:r>
    </w:p>
    <w:p w14:paraId="67E41FE7" w14:textId="797B6937" w:rsidR="0083285C" w:rsidRPr="008132D1" w:rsidRDefault="007D2172" w:rsidP="007D2172">
      <w:pPr>
        <w:pStyle w:val="Listenabsatz"/>
        <w:numPr>
          <w:ilvl w:val="0"/>
          <w:numId w:val="27"/>
        </w:numPr>
        <w:autoSpaceDE w:val="0"/>
        <w:autoSpaceDN w:val="0"/>
        <w:adjustRightInd w:val="0"/>
        <w:spacing w:after="0"/>
        <w:rPr>
          <w:rFonts w:asciiTheme="minorHAnsi" w:hAnsiTheme="minorHAnsi" w:cstheme="minorHAnsi"/>
          <w:color w:val="000000" w:themeColor="text1"/>
          <w:lang w:val="en-GB"/>
        </w:rPr>
      </w:pPr>
      <w:r>
        <w:rPr>
          <w:rFonts w:asciiTheme="minorHAnsi" w:hAnsiTheme="minorHAnsi" w:cstheme="minorHAnsi"/>
          <w:color w:val="000000" w:themeColor="text1"/>
          <w:lang w:val="en-GB"/>
        </w:rPr>
        <w:t xml:space="preserve">First </w:t>
      </w:r>
      <w:r w:rsidR="0083285C" w:rsidRPr="008132D1">
        <w:rPr>
          <w:rFonts w:asciiTheme="minorHAnsi" w:hAnsiTheme="minorHAnsi" w:cstheme="minorHAnsi"/>
          <w:color w:val="000000" w:themeColor="text1"/>
          <w:lang w:val="en-GB"/>
        </w:rPr>
        <w:t xml:space="preserve">proposal deadline: </w:t>
      </w:r>
      <w:r w:rsidRPr="007D2172">
        <w:rPr>
          <w:rFonts w:asciiTheme="minorHAnsi" w:hAnsiTheme="minorHAnsi" w:cstheme="minorHAnsi"/>
          <w:color w:val="000000" w:themeColor="text1"/>
          <w:lang w:val="en-GB"/>
        </w:rPr>
        <w:t>Jan 24</w:t>
      </w:r>
      <w:r w:rsidRPr="007D2172">
        <w:rPr>
          <w:rFonts w:asciiTheme="minorHAnsi" w:hAnsiTheme="minorHAnsi" w:cstheme="minorHAnsi"/>
          <w:color w:val="000000" w:themeColor="text1"/>
          <w:vertAlign w:val="superscript"/>
          <w:lang w:val="en-GB"/>
        </w:rPr>
        <w:t>th</w:t>
      </w:r>
      <w:r>
        <w:rPr>
          <w:rFonts w:asciiTheme="minorHAnsi" w:hAnsiTheme="minorHAnsi" w:cstheme="minorHAnsi"/>
          <w:color w:val="000000" w:themeColor="text1"/>
          <w:lang w:val="en-GB"/>
        </w:rPr>
        <w:t xml:space="preserve"> </w:t>
      </w:r>
      <w:r w:rsidRPr="007D2172">
        <w:rPr>
          <w:rFonts w:asciiTheme="minorHAnsi" w:hAnsiTheme="minorHAnsi" w:cstheme="minorHAnsi"/>
          <w:color w:val="000000" w:themeColor="text1"/>
          <w:lang w:val="en-GB"/>
        </w:rPr>
        <w:t>2020</w:t>
      </w:r>
      <w:r>
        <w:rPr>
          <w:rFonts w:asciiTheme="minorHAnsi" w:hAnsiTheme="minorHAnsi" w:cstheme="minorHAnsi"/>
          <w:color w:val="000000" w:themeColor="text1"/>
          <w:lang w:val="en-GB"/>
        </w:rPr>
        <w:t xml:space="preserve"> </w:t>
      </w:r>
    </w:p>
    <w:p w14:paraId="2A35FAEB" w14:textId="2E78E82C" w:rsidR="0083285C" w:rsidRPr="008132D1" w:rsidRDefault="0083285C">
      <w:pPr>
        <w:pStyle w:val="Listenabsatz"/>
        <w:numPr>
          <w:ilvl w:val="0"/>
          <w:numId w:val="27"/>
        </w:numPr>
        <w:autoSpaceDE w:val="0"/>
        <w:autoSpaceDN w:val="0"/>
        <w:adjustRightInd w:val="0"/>
        <w:spacing w:after="0"/>
        <w:rPr>
          <w:rFonts w:asciiTheme="minorHAnsi" w:hAnsiTheme="minorHAnsi" w:cstheme="minorHAnsi"/>
          <w:color w:val="000000" w:themeColor="text1"/>
          <w:lang w:val="en-GB"/>
        </w:rPr>
      </w:pPr>
      <w:r w:rsidRPr="008132D1">
        <w:rPr>
          <w:rFonts w:asciiTheme="minorHAnsi" w:hAnsiTheme="minorHAnsi" w:cstheme="minorHAnsi"/>
          <w:color w:val="000000" w:themeColor="text1"/>
          <w:lang w:val="en-GB"/>
        </w:rPr>
        <w:t>Decision on proposals: continuously, but by March 31</w:t>
      </w:r>
      <w:r w:rsidRPr="008132D1">
        <w:rPr>
          <w:rFonts w:asciiTheme="minorHAnsi" w:hAnsiTheme="minorHAnsi" w:cstheme="minorHAnsi"/>
          <w:color w:val="000000" w:themeColor="text1"/>
          <w:vertAlign w:val="superscript"/>
          <w:lang w:val="en-GB"/>
        </w:rPr>
        <w:t>st</w:t>
      </w:r>
      <w:r w:rsidR="008077E4" w:rsidRPr="008132D1">
        <w:rPr>
          <w:rFonts w:asciiTheme="minorHAnsi" w:hAnsiTheme="minorHAnsi" w:cstheme="minorHAnsi"/>
          <w:color w:val="000000" w:themeColor="text1"/>
          <w:lang w:val="en-GB"/>
        </w:rPr>
        <w:t>, 2020</w:t>
      </w:r>
      <w:r w:rsidRPr="008132D1">
        <w:rPr>
          <w:rFonts w:asciiTheme="minorHAnsi" w:hAnsiTheme="minorHAnsi" w:cstheme="minorHAnsi"/>
          <w:color w:val="000000" w:themeColor="text1"/>
          <w:lang w:val="en-GB"/>
        </w:rPr>
        <w:t xml:space="preserve"> at the latest</w:t>
      </w:r>
    </w:p>
    <w:p w14:paraId="5FB39F45" w14:textId="77777777" w:rsidR="0083285C" w:rsidRPr="008132D1" w:rsidRDefault="0083285C" w:rsidP="00923A53">
      <w:pPr>
        <w:autoSpaceDE w:val="0"/>
        <w:autoSpaceDN w:val="0"/>
        <w:adjustRightInd w:val="0"/>
        <w:spacing w:after="0"/>
        <w:jc w:val="left"/>
        <w:rPr>
          <w:rFonts w:asciiTheme="minorHAnsi" w:hAnsiTheme="minorHAnsi" w:cstheme="minorHAnsi"/>
          <w:color w:val="000000" w:themeColor="text1"/>
          <w:lang w:val="en-GB"/>
        </w:rPr>
      </w:pPr>
    </w:p>
    <w:p w14:paraId="08F1FD33" w14:textId="6912A078" w:rsidR="0083285C" w:rsidRPr="008132D1" w:rsidRDefault="0083285C" w:rsidP="00923A53">
      <w:pPr>
        <w:autoSpaceDE w:val="0"/>
        <w:autoSpaceDN w:val="0"/>
        <w:adjustRightInd w:val="0"/>
        <w:spacing w:after="0"/>
        <w:jc w:val="left"/>
        <w:rPr>
          <w:rFonts w:asciiTheme="minorHAnsi" w:hAnsiTheme="minorHAnsi" w:cstheme="minorHAnsi"/>
          <w:b/>
          <w:color w:val="000000" w:themeColor="text1"/>
          <w:sz w:val="22"/>
          <w:lang w:val="en-GB"/>
        </w:rPr>
      </w:pPr>
      <w:r w:rsidRPr="008132D1">
        <w:rPr>
          <w:rFonts w:asciiTheme="minorHAnsi" w:hAnsiTheme="minorHAnsi" w:cstheme="minorHAnsi"/>
          <w:b/>
          <w:color w:val="000000" w:themeColor="text1"/>
          <w:sz w:val="22"/>
          <w:lang w:val="en-GB"/>
        </w:rPr>
        <w:t>Contact</w:t>
      </w:r>
    </w:p>
    <w:p w14:paraId="416C7A14" w14:textId="77777777" w:rsidR="00A5291D" w:rsidRPr="008132D1" w:rsidRDefault="0083285C" w:rsidP="00923A53">
      <w:pPr>
        <w:autoSpaceDE w:val="0"/>
        <w:autoSpaceDN w:val="0"/>
        <w:adjustRightInd w:val="0"/>
        <w:spacing w:after="0"/>
        <w:jc w:val="left"/>
        <w:rPr>
          <w:rFonts w:asciiTheme="minorHAnsi" w:hAnsiTheme="minorHAnsi" w:cstheme="minorHAnsi"/>
          <w:color w:val="000000" w:themeColor="text1"/>
          <w:sz w:val="22"/>
          <w:lang w:val="en-GB"/>
        </w:rPr>
      </w:pPr>
      <w:r w:rsidRPr="008132D1">
        <w:rPr>
          <w:rFonts w:asciiTheme="minorHAnsi" w:hAnsiTheme="minorHAnsi" w:cstheme="minorHAnsi"/>
          <w:color w:val="000000" w:themeColor="text1"/>
          <w:sz w:val="22"/>
          <w:lang w:val="en-GB"/>
        </w:rPr>
        <w:t xml:space="preserve">If you have any questions please contact Peter Steinmayer (Head of Face2Face Congress, </w:t>
      </w:r>
      <w:hyperlink r:id="rId10" w:history="1">
        <w:r w:rsidRPr="008132D1">
          <w:rPr>
            <w:rStyle w:val="Hyperlink"/>
            <w:rFonts w:asciiTheme="minorHAnsi" w:hAnsiTheme="minorHAnsi" w:cstheme="minorHAnsi"/>
            <w:lang w:val="en-GB"/>
          </w:rPr>
          <w:t>pst@fundraising.at</w:t>
        </w:r>
      </w:hyperlink>
      <w:r w:rsidRPr="008132D1">
        <w:rPr>
          <w:rFonts w:asciiTheme="minorHAnsi" w:hAnsiTheme="minorHAnsi" w:cstheme="minorHAnsi"/>
          <w:color w:val="000000" w:themeColor="text1"/>
          <w:sz w:val="22"/>
          <w:lang w:val="en-GB"/>
        </w:rPr>
        <w:t>, ++43 1 276 52 98-12).</w:t>
      </w:r>
      <w:r w:rsidR="00A5291D" w:rsidRPr="008132D1">
        <w:rPr>
          <w:rFonts w:asciiTheme="minorHAnsi" w:hAnsiTheme="minorHAnsi" w:cstheme="minorHAnsi"/>
          <w:color w:val="000000" w:themeColor="text1"/>
          <w:sz w:val="22"/>
          <w:lang w:val="en-GB"/>
        </w:rPr>
        <w:t xml:space="preserve"> </w:t>
      </w:r>
    </w:p>
    <w:p w14:paraId="42B40E96" w14:textId="77777777" w:rsidR="00A5291D" w:rsidRPr="008132D1" w:rsidRDefault="00A5291D" w:rsidP="00923A53">
      <w:pPr>
        <w:autoSpaceDE w:val="0"/>
        <w:autoSpaceDN w:val="0"/>
        <w:adjustRightInd w:val="0"/>
        <w:spacing w:after="0"/>
        <w:jc w:val="left"/>
        <w:rPr>
          <w:rFonts w:asciiTheme="minorHAnsi" w:hAnsiTheme="minorHAnsi" w:cstheme="minorHAnsi"/>
          <w:color w:val="000000" w:themeColor="text1"/>
          <w:sz w:val="22"/>
          <w:lang w:val="en-GB"/>
        </w:rPr>
      </w:pPr>
    </w:p>
    <w:p w14:paraId="10A06B89" w14:textId="77777777" w:rsidR="00A5291D" w:rsidRPr="008132D1" w:rsidRDefault="00A5291D" w:rsidP="00923A53">
      <w:pPr>
        <w:autoSpaceDE w:val="0"/>
        <w:autoSpaceDN w:val="0"/>
        <w:adjustRightInd w:val="0"/>
        <w:spacing w:after="0"/>
        <w:jc w:val="left"/>
        <w:rPr>
          <w:rFonts w:asciiTheme="minorHAnsi" w:hAnsiTheme="minorHAnsi" w:cstheme="minorHAnsi"/>
          <w:color w:val="000000" w:themeColor="text1"/>
          <w:sz w:val="22"/>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Look w:val="04A0" w:firstRow="1" w:lastRow="0" w:firstColumn="1" w:lastColumn="0" w:noHBand="0" w:noVBand="1"/>
      </w:tblPr>
      <w:tblGrid>
        <w:gridCol w:w="9346"/>
      </w:tblGrid>
      <w:tr w:rsidR="00A5291D" w:rsidRPr="00A14122" w14:paraId="3704C785" w14:textId="77777777" w:rsidTr="00A5291D">
        <w:tc>
          <w:tcPr>
            <w:tcW w:w="9346" w:type="dxa"/>
            <w:shd w:val="clear" w:color="auto" w:fill="FFFF00"/>
          </w:tcPr>
          <w:p w14:paraId="50A3CD38" w14:textId="6BB3F991" w:rsidR="00A5291D" w:rsidRPr="008132D1" w:rsidRDefault="00A5291D" w:rsidP="008074C3">
            <w:pPr>
              <w:autoSpaceDE w:val="0"/>
              <w:autoSpaceDN w:val="0"/>
              <w:adjustRightInd w:val="0"/>
              <w:spacing w:after="0"/>
              <w:jc w:val="center"/>
              <w:rPr>
                <w:rFonts w:asciiTheme="minorHAnsi" w:hAnsiTheme="minorHAnsi" w:cstheme="minorHAnsi"/>
                <w:b/>
                <w:color w:val="000000" w:themeColor="text1"/>
                <w:sz w:val="28"/>
                <w:lang w:val="en-GB"/>
              </w:rPr>
            </w:pPr>
            <w:r w:rsidRPr="008132D1">
              <w:rPr>
                <w:rFonts w:asciiTheme="minorHAnsi" w:hAnsiTheme="minorHAnsi" w:cstheme="minorHAnsi"/>
                <w:b/>
                <w:color w:val="000000" w:themeColor="text1"/>
                <w:sz w:val="28"/>
                <w:lang w:val="en-GB"/>
              </w:rPr>
              <w:br/>
              <w:t>Please submit the speaker form</w:t>
            </w:r>
            <w:r w:rsidR="008132D1" w:rsidRPr="008132D1">
              <w:rPr>
                <w:rFonts w:asciiTheme="minorHAnsi" w:hAnsiTheme="minorHAnsi" w:cstheme="minorHAnsi"/>
                <w:b/>
                <w:color w:val="000000" w:themeColor="text1"/>
                <w:sz w:val="28"/>
                <w:lang w:val="en-GB"/>
              </w:rPr>
              <w:t xml:space="preserve"> by email with the subject line </w:t>
            </w:r>
            <w:r w:rsidR="008074C3">
              <w:rPr>
                <w:rFonts w:asciiTheme="minorHAnsi" w:hAnsiTheme="minorHAnsi" w:cstheme="minorHAnsi"/>
                <w:b/>
                <w:color w:val="000000" w:themeColor="text1"/>
                <w:sz w:val="28"/>
                <w:lang w:val="en-GB"/>
              </w:rPr>
              <w:br/>
            </w:r>
            <w:r w:rsidR="008132D1" w:rsidRPr="008132D1">
              <w:rPr>
                <w:rFonts w:asciiTheme="minorHAnsi" w:hAnsiTheme="minorHAnsi" w:cstheme="minorHAnsi"/>
                <w:b/>
                <w:color w:val="000000" w:themeColor="text1"/>
                <w:sz w:val="28"/>
                <w:lang w:val="en-GB"/>
              </w:rPr>
              <w:t xml:space="preserve">“F2F Conf Session Proposal” </w:t>
            </w:r>
            <w:r w:rsidRPr="008132D1">
              <w:rPr>
                <w:rFonts w:asciiTheme="minorHAnsi" w:hAnsiTheme="minorHAnsi" w:cstheme="minorHAnsi"/>
                <w:b/>
                <w:color w:val="000000" w:themeColor="text1"/>
                <w:sz w:val="28"/>
                <w:lang w:val="en-GB"/>
              </w:rPr>
              <w:t xml:space="preserve">to </w:t>
            </w:r>
            <w:hyperlink r:id="rId11" w:history="1">
              <w:r w:rsidRPr="008132D1">
                <w:rPr>
                  <w:rStyle w:val="Hyperlink"/>
                  <w:rFonts w:asciiTheme="minorHAnsi" w:hAnsiTheme="minorHAnsi" w:cstheme="minorHAnsi"/>
                  <w:b/>
                  <w:sz w:val="28"/>
                  <w:lang w:val="en-GB"/>
                </w:rPr>
                <w:t>f2f-congress@fundraising.at</w:t>
              </w:r>
            </w:hyperlink>
            <w:r w:rsidRPr="008132D1">
              <w:rPr>
                <w:rFonts w:asciiTheme="minorHAnsi" w:hAnsiTheme="minorHAnsi" w:cstheme="minorHAnsi"/>
                <w:b/>
                <w:color w:val="000000" w:themeColor="text1"/>
                <w:sz w:val="28"/>
                <w:lang w:val="en-GB"/>
              </w:rPr>
              <w:t>.</w:t>
            </w:r>
            <w:r w:rsidRPr="008132D1">
              <w:rPr>
                <w:rFonts w:asciiTheme="minorHAnsi" w:hAnsiTheme="minorHAnsi" w:cstheme="minorHAnsi"/>
                <w:b/>
                <w:color w:val="000000" w:themeColor="text1"/>
                <w:sz w:val="28"/>
                <w:lang w:val="en-GB"/>
              </w:rPr>
              <w:br/>
            </w:r>
          </w:p>
        </w:tc>
      </w:tr>
    </w:tbl>
    <w:p w14:paraId="04CEE90E" w14:textId="77777777" w:rsidR="00A5291D" w:rsidRPr="008132D1" w:rsidRDefault="00A5291D" w:rsidP="00923A53">
      <w:pPr>
        <w:autoSpaceDE w:val="0"/>
        <w:autoSpaceDN w:val="0"/>
        <w:adjustRightInd w:val="0"/>
        <w:spacing w:after="0"/>
        <w:jc w:val="left"/>
        <w:rPr>
          <w:rFonts w:asciiTheme="minorHAnsi" w:hAnsiTheme="minorHAnsi" w:cstheme="minorHAnsi"/>
          <w:color w:val="000000" w:themeColor="text1"/>
          <w:sz w:val="22"/>
          <w:lang w:val="en-GB"/>
        </w:rPr>
      </w:pPr>
    </w:p>
    <w:sectPr w:rsidR="00A5291D" w:rsidRPr="008132D1" w:rsidSect="00162813">
      <w:headerReference w:type="default" r:id="rId12"/>
      <w:footerReference w:type="default" r:id="rId13"/>
      <w:pgSz w:w="11906" w:h="16838"/>
      <w:pgMar w:top="2127" w:right="1274" w:bottom="1134" w:left="1276" w:header="708" w:footer="9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9543C" w14:textId="77777777" w:rsidR="004A2121" w:rsidRDefault="004A2121" w:rsidP="00C630D3">
      <w:pPr>
        <w:spacing w:after="0"/>
      </w:pPr>
      <w:r>
        <w:separator/>
      </w:r>
    </w:p>
  </w:endnote>
  <w:endnote w:type="continuationSeparator" w:id="0">
    <w:p w14:paraId="77AD054B" w14:textId="77777777" w:rsidR="004A2121" w:rsidRDefault="004A2121" w:rsidP="00C630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65 Medium">
    <w:altName w:val="Rockwel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2C659" w14:textId="77777777" w:rsidR="002A2ED8" w:rsidRDefault="002A2ED8">
    <w:pPr>
      <w:pStyle w:val="Fuzeile"/>
    </w:pPr>
    <w:r w:rsidRPr="00DA4AD1">
      <w:rPr>
        <w:noProof/>
        <w:lang w:val="de-AT" w:eastAsia="de-AT"/>
      </w:rPr>
      <w:drawing>
        <wp:anchor distT="0" distB="0" distL="114300" distR="114300" simplePos="0" relativeHeight="251659264" behindDoc="0" locked="0" layoutInCell="1" allowOverlap="1" wp14:anchorId="375B8873" wp14:editId="73A1E0B6">
          <wp:simplePos x="0" y="0"/>
          <wp:positionH relativeFrom="column">
            <wp:posOffset>-740410</wp:posOffset>
          </wp:positionH>
          <wp:positionV relativeFrom="paragraph">
            <wp:posOffset>10751</wp:posOffset>
          </wp:positionV>
          <wp:extent cx="7442522" cy="798654"/>
          <wp:effectExtent l="0" t="0" r="0" b="0"/>
          <wp:wrapNone/>
          <wp:docPr id="11" name="Grafik 0" descr="footer_allgemei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tif"/>
                  <pic:cNvPicPr/>
                </pic:nvPicPr>
                <pic:blipFill rotWithShape="1">
                  <a:blip r:embed="rId1" cstate="print"/>
                  <a:srcRect t="18073"/>
                  <a:stretch/>
                </pic:blipFill>
                <pic:spPr bwMode="auto">
                  <a:xfrm>
                    <a:off x="0" y="0"/>
                    <a:ext cx="7442522" cy="798654"/>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36EDC" w14:textId="77777777" w:rsidR="004A2121" w:rsidRDefault="004A2121" w:rsidP="00C630D3">
      <w:pPr>
        <w:spacing w:after="0"/>
      </w:pPr>
      <w:r>
        <w:separator/>
      </w:r>
    </w:p>
  </w:footnote>
  <w:footnote w:type="continuationSeparator" w:id="0">
    <w:p w14:paraId="1956AC7A" w14:textId="77777777" w:rsidR="004A2121" w:rsidRDefault="004A2121" w:rsidP="00C630D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3"/>
    </w:tblGrid>
    <w:tr w:rsidR="005D2DD7" w14:paraId="338CA697" w14:textId="77777777" w:rsidTr="005D2DD7">
      <w:tc>
        <w:tcPr>
          <w:tcW w:w="4673" w:type="dxa"/>
        </w:tcPr>
        <w:p w14:paraId="3ACF9444" w14:textId="1AA69ABB" w:rsidR="005D2DD7" w:rsidRDefault="005D2DD7">
          <w:pPr>
            <w:pStyle w:val="Kopfzeile"/>
          </w:pPr>
          <w:r w:rsidRPr="005D2DD7">
            <w:rPr>
              <w:noProof/>
              <w:lang w:val="de-AT" w:eastAsia="de-AT"/>
            </w:rPr>
            <w:drawing>
              <wp:anchor distT="0" distB="0" distL="114300" distR="114300" simplePos="0" relativeHeight="251660288" behindDoc="0" locked="0" layoutInCell="1" allowOverlap="1" wp14:anchorId="649EFC6E" wp14:editId="39DA6763">
                <wp:simplePos x="879231" y="450166"/>
                <wp:positionH relativeFrom="margin">
                  <wp:align>left</wp:align>
                </wp:positionH>
                <wp:positionV relativeFrom="margin">
                  <wp:align>bottom</wp:align>
                </wp:positionV>
                <wp:extent cx="1512000" cy="589954"/>
                <wp:effectExtent l="0" t="0" r="0" b="635"/>
                <wp:wrapSquare wrapText="bothSides"/>
                <wp:docPr id="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2000" cy="589954"/>
                        </a:xfrm>
                        <a:prstGeom prst="rect">
                          <a:avLst/>
                        </a:prstGeom>
                      </pic:spPr>
                    </pic:pic>
                  </a:graphicData>
                </a:graphic>
              </wp:anchor>
            </w:drawing>
          </w:r>
        </w:p>
      </w:tc>
      <w:tc>
        <w:tcPr>
          <w:tcW w:w="4673" w:type="dxa"/>
        </w:tcPr>
        <w:p w14:paraId="0ABD1BEE" w14:textId="77777777" w:rsidR="005D2DD7" w:rsidRDefault="005D2DD7" w:rsidP="005D2DD7">
          <w:pPr>
            <w:pStyle w:val="Kopfzeile"/>
            <w:jc w:val="right"/>
          </w:pPr>
        </w:p>
        <w:p w14:paraId="4877B5F7" w14:textId="766664CB" w:rsidR="005D2DD7" w:rsidRDefault="005D2DD7" w:rsidP="005D2DD7">
          <w:pPr>
            <w:pStyle w:val="Kopfzeile"/>
            <w:jc w:val="right"/>
          </w:pPr>
          <w:r w:rsidRPr="005D2DD7">
            <w:rPr>
              <w:noProof/>
              <w:lang w:val="de-AT" w:eastAsia="de-AT"/>
            </w:rPr>
            <w:drawing>
              <wp:inline distT="0" distB="0" distL="0" distR="0" wp14:anchorId="5135A772" wp14:editId="1265A93E">
                <wp:extent cx="1512000" cy="412364"/>
                <wp:effectExtent l="0" t="0" r="0" b="6985"/>
                <wp:docPr id="10"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12000" cy="412364"/>
                        </a:xfrm>
                        <a:prstGeom prst="rect">
                          <a:avLst/>
                        </a:prstGeom>
                      </pic:spPr>
                    </pic:pic>
                  </a:graphicData>
                </a:graphic>
              </wp:inline>
            </w:drawing>
          </w:r>
        </w:p>
      </w:tc>
    </w:tr>
  </w:tbl>
  <w:p w14:paraId="102E0B1D" w14:textId="5E773844" w:rsidR="002A2ED8" w:rsidRDefault="002A2ED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A7695"/>
    <w:multiLevelType w:val="hybridMultilevel"/>
    <w:tmpl w:val="238AE3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9466C71"/>
    <w:multiLevelType w:val="hybridMultilevel"/>
    <w:tmpl w:val="FCCCD2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091635"/>
    <w:multiLevelType w:val="hybridMultilevel"/>
    <w:tmpl w:val="4CE8C4D8"/>
    <w:lvl w:ilvl="0" w:tplc="D7740D30">
      <w:numFmt w:val="bullet"/>
      <w:lvlText w:val=""/>
      <w:lvlJc w:val="left"/>
      <w:pPr>
        <w:ind w:left="720" w:hanging="360"/>
      </w:pPr>
      <w:rPr>
        <w:rFonts w:ascii="Calibri" w:eastAsia="Calibri" w:hAnsi="Calibri" w:cs="Calibri" w:hint="default"/>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EF6380B"/>
    <w:multiLevelType w:val="hybridMultilevel"/>
    <w:tmpl w:val="5C34A3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6B76370"/>
    <w:multiLevelType w:val="multilevel"/>
    <w:tmpl w:val="342E52C2"/>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5" w15:restartNumberingAfterBreak="0">
    <w:nsid w:val="2E2E4AD6"/>
    <w:multiLevelType w:val="multilevel"/>
    <w:tmpl w:val="6D58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CB11FD"/>
    <w:multiLevelType w:val="hybridMultilevel"/>
    <w:tmpl w:val="775A15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859732F"/>
    <w:multiLevelType w:val="multilevel"/>
    <w:tmpl w:val="36642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C818CF"/>
    <w:multiLevelType w:val="hybridMultilevel"/>
    <w:tmpl w:val="C988F92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399B21E2"/>
    <w:multiLevelType w:val="hybridMultilevel"/>
    <w:tmpl w:val="889EA40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3FB241F7"/>
    <w:multiLevelType w:val="hybridMultilevel"/>
    <w:tmpl w:val="74069F4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64047E4"/>
    <w:multiLevelType w:val="hybridMultilevel"/>
    <w:tmpl w:val="8BC6A556"/>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2" w15:restartNumberingAfterBreak="0">
    <w:nsid w:val="4A851BDF"/>
    <w:multiLevelType w:val="hybridMultilevel"/>
    <w:tmpl w:val="E4E85C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2EF53D3"/>
    <w:multiLevelType w:val="hybridMultilevel"/>
    <w:tmpl w:val="345ADF5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556A00B1"/>
    <w:multiLevelType w:val="hybridMultilevel"/>
    <w:tmpl w:val="70DE4D72"/>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3B6F21"/>
    <w:multiLevelType w:val="hybridMultilevel"/>
    <w:tmpl w:val="0460421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15:restartNumberingAfterBreak="0">
    <w:nsid w:val="5E344503"/>
    <w:multiLevelType w:val="hybridMultilevel"/>
    <w:tmpl w:val="6C0ED1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67AA243F"/>
    <w:multiLevelType w:val="multilevel"/>
    <w:tmpl w:val="6A026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E10965"/>
    <w:multiLevelType w:val="hybridMultilevel"/>
    <w:tmpl w:val="37A4D7B8"/>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9" w15:restartNumberingAfterBreak="0">
    <w:nsid w:val="747E68D1"/>
    <w:multiLevelType w:val="hybridMultilevel"/>
    <w:tmpl w:val="AE3E0BA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74C20669"/>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8C91378"/>
    <w:multiLevelType w:val="multilevel"/>
    <w:tmpl w:val="305ED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326787"/>
    <w:multiLevelType w:val="hybridMultilevel"/>
    <w:tmpl w:val="01183FE8"/>
    <w:lvl w:ilvl="0" w:tplc="0C070001">
      <w:start w:val="1"/>
      <w:numFmt w:val="bullet"/>
      <w:lvlText w:val=""/>
      <w:lvlJc w:val="left"/>
      <w:pPr>
        <w:ind w:left="720" w:hanging="360"/>
      </w:pPr>
      <w:rPr>
        <w:rFonts w:ascii="Symbol" w:hAnsi="Symbol" w:hint="default"/>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7D847CA2"/>
    <w:multiLevelType w:val="hybridMultilevel"/>
    <w:tmpl w:val="288875B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4" w15:restartNumberingAfterBreak="0">
    <w:nsid w:val="7E81743D"/>
    <w:multiLevelType w:val="hybridMultilevel"/>
    <w:tmpl w:val="2C5AE3BC"/>
    <w:lvl w:ilvl="0" w:tplc="04070001">
      <w:start w:val="1"/>
      <w:numFmt w:val="bullet"/>
      <w:lvlText w:val=""/>
      <w:lvlJc w:val="left"/>
      <w:pPr>
        <w:ind w:left="78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8"/>
  </w:num>
  <w:num w:numId="2">
    <w:abstractNumId w:val="4"/>
  </w:num>
  <w:num w:numId="3">
    <w:abstractNumId w:val="4"/>
  </w:num>
  <w:num w:numId="4">
    <w:abstractNumId w:val="4"/>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1"/>
  </w:num>
  <w:num w:numId="9">
    <w:abstractNumId w:val="7"/>
  </w:num>
  <w:num w:numId="10">
    <w:abstractNumId w:val="17"/>
  </w:num>
  <w:num w:numId="11">
    <w:abstractNumId w:val="1"/>
  </w:num>
  <w:num w:numId="12">
    <w:abstractNumId w:val="2"/>
  </w:num>
  <w:num w:numId="13">
    <w:abstractNumId w:val="22"/>
  </w:num>
  <w:num w:numId="14">
    <w:abstractNumId w:val="10"/>
  </w:num>
  <w:num w:numId="15">
    <w:abstractNumId w:val="3"/>
  </w:num>
  <w:num w:numId="16">
    <w:abstractNumId w:val="0"/>
  </w:num>
  <w:num w:numId="17">
    <w:abstractNumId w:val="6"/>
  </w:num>
  <w:num w:numId="18">
    <w:abstractNumId w:val="15"/>
  </w:num>
  <w:num w:numId="19">
    <w:abstractNumId w:val="23"/>
  </w:num>
  <w:num w:numId="20">
    <w:abstractNumId w:val="11"/>
  </w:num>
  <w:num w:numId="21">
    <w:abstractNumId w:val="14"/>
  </w:num>
  <w:num w:numId="22">
    <w:abstractNumId w:val="19"/>
  </w:num>
  <w:num w:numId="23">
    <w:abstractNumId w:val="9"/>
  </w:num>
  <w:num w:numId="24">
    <w:abstractNumId w:val="13"/>
  </w:num>
  <w:num w:numId="25">
    <w:abstractNumId w:val="20"/>
  </w:num>
  <w:num w:numId="26">
    <w:abstractNumId w:val="16"/>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C4"/>
    <w:rsid w:val="00003F48"/>
    <w:rsid w:val="00010C20"/>
    <w:rsid w:val="00012B21"/>
    <w:rsid w:val="0002037E"/>
    <w:rsid w:val="0002657F"/>
    <w:rsid w:val="0004444C"/>
    <w:rsid w:val="0004694A"/>
    <w:rsid w:val="0005012A"/>
    <w:rsid w:val="00065C10"/>
    <w:rsid w:val="00073E14"/>
    <w:rsid w:val="000749EC"/>
    <w:rsid w:val="00080208"/>
    <w:rsid w:val="000868A0"/>
    <w:rsid w:val="00093122"/>
    <w:rsid w:val="00093624"/>
    <w:rsid w:val="000A0EA5"/>
    <w:rsid w:val="000A31D5"/>
    <w:rsid w:val="000A42B6"/>
    <w:rsid w:val="000B7A5B"/>
    <w:rsid w:val="000C2216"/>
    <w:rsid w:val="000D0E08"/>
    <w:rsid w:val="000D419F"/>
    <w:rsid w:val="000D5EFC"/>
    <w:rsid w:val="000D70E8"/>
    <w:rsid w:val="000E22FF"/>
    <w:rsid w:val="000E2B6B"/>
    <w:rsid w:val="000E4F8F"/>
    <w:rsid w:val="000F1AAC"/>
    <w:rsid w:val="000F7B82"/>
    <w:rsid w:val="00102921"/>
    <w:rsid w:val="00105E9B"/>
    <w:rsid w:val="00110AAF"/>
    <w:rsid w:val="00112150"/>
    <w:rsid w:val="0012417B"/>
    <w:rsid w:val="0012426E"/>
    <w:rsid w:val="00136DFF"/>
    <w:rsid w:val="00146172"/>
    <w:rsid w:val="00152639"/>
    <w:rsid w:val="001626AD"/>
    <w:rsid w:val="00162813"/>
    <w:rsid w:val="00183475"/>
    <w:rsid w:val="001A0B7A"/>
    <w:rsid w:val="001B6072"/>
    <w:rsid w:val="001C42B8"/>
    <w:rsid w:val="001E145D"/>
    <w:rsid w:val="001F0E02"/>
    <w:rsid w:val="001F434E"/>
    <w:rsid w:val="001F5EAC"/>
    <w:rsid w:val="002001A6"/>
    <w:rsid w:val="00200D41"/>
    <w:rsid w:val="002011EA"/>
    <w:rsid w:val="002155EE"/>
    <w:rsid w:val="00222B52"/>
    <w:rsid w:val="002334CE"/>
    <w:rsid w:val="002363E5"/>
    <w:rsid w:val="00236D69"/>
    <w:rsid w:val="00252F50"/>
    <w:rsid w:val="00254F77"/>
    <w:rsid w:val="002555F5"/>
    <w:rsid w:val="002678E9"/>
    <w:rsid w:val="002725AC"/>
    <w:rsid w:val="00283D2A"/>
    <w:rsid w:val="00286381"/>
    <w:rsid w:val="002A2ED8"/>
    <w:rsid w:val="002A2FC2"/>
    <w:rsid w:val="002A5117"/>
    <w:rsid w:val="002A606C"/>
    <w:rsid w:val="002C1863"/>
    <w:rsid w:val="002C3FB3"/>
    <w:rsid w:val="002C6776"/>
    <w:rsid w:val="002C76BA"/>
    <w:rsid w:val="002E62E3"/>
    <w:rsid w:val="002F01EF"/>
    <w:rsid w:val="002F2C31"/>
    <w:rsid w:val="002F372C"/>
    <w:rsid w:val="00306AE7"/>
    <w:rsid w:val="00306E38"/>
    <w:rsid w:val="003100F6"/>
    <w:rsid w:val="00312CA8"/>
    <w:rsid w:val="0031396B"/>
    <w:rsid w:val="00323FF7"/>
    <w:rsid w:val="003266C0"/>
    <w:rsid w:val="00355996"/>
    <w:rsid w:val="00380F4F"/>
    <w:rsid w:val="003827F6"/>
    <w:rsid w:val="00392AED"/>
    <w:rsid w:val="00393AB9"/>
    <w:rsid w:val="003A2A37"/>
    <w:rsid w:val="003B324F"/>
    <w:rsid w:val="003C37C8"/>
    <w:rsid w:val="003D002B"/>
    <w:rsid w:val="003D713A"/>
    <w:rsid w:val="003E19E4"/>
    <w:rsid w:val="003F0272"/>
    <w:rsid w:val="003F71A1"/>
    <w:rsid w:val="0040129D"/>
    <w:rsid w:val="00415864"/>
    <w:rsid w:val="00421248"/>
    <w:rsid w:val="00422840"/>
    <w:rsid w:val="00423854"/>
    <w:rsid w:val="00426E42"/>
    <w:rsid w:val="00427457"/>
    <w:rsid w:val="0042781B"/>
    <w:rsid w:val="00432867"/>
    <w:rsid w:val="00437B0E"/>
    <w:rsid w:val="00443B3F"/>
    <w:rsid w:val="00472218"/>
    <w:rsid w:val="00480536"/>
    <w:rsid w:val="00486AB7"/>
    <w:rsid w:val="004908DE"/>
    <w:rsid w:val="004A2121"/>
    <w:rsid w:val="004A6302"/>
    <w:rsid w:val="004B74FF"/>
    <w:rsid w:val="004C50A7"/>
    <w:rsid w:val="004D02FC"/>
    <w:rsid w:val="004E771D"/>
    <w:rsid w:val="004F0102"/>
    <w:rsid w:val="004F1EDF"/>
    <w:rsid w:val="00507930"/>
    <w:rsid w:val="00510BA9"/>
    <w:rsid w:val="005123AD"/>
    <w:rsid w:val="00523DA7"/>
    <w:rsid w:val="0052777D"/>
    <w:rsid w:val="00531F0D"/>
    <w:rsid w:val="0054078D"/>
    <w:rsid w:val="00546229"/>
    <w:rsid w:val="00546C2E"/>
    <w:rsid w:val="00546C38"/>
    <w:rsid w:val="005474CD"/>
    <w:rsid w:val="005552B0"/>
    <w:rsid w:val="00557DB5"/>
    <w:rsid w:val="005604DE"/>
    <w:rsid w:val="00560DC2"/>
    <w:rsid w:val="005617AA"/>
    <w:rsid w:val="00563FDE"/>
    <w:rsid w:val="00570D94"/>
    <w:rsid w:val="00570F9B"/>
    <w:rsid w:val="005719AD"/>
    <w:rsid w:val="00575FD2"/>
    <w:rsid w:val="00580149"/>
    <w:rsid w:val="005A2B1D"/>
    <w:rsid w:val="005A4748"/>
    <w:rsid w:val="005B1D15"/>
    <w:rsid w:val="005C0FA1"/>
    <w:rsid w:val="005C417F"/>
    <w:rsid w:val="005C6A02"/>
    <w:rsid w:val="005C6C72"/>
    <w:rsid w:val="005D2DD7"/>
    <w:rsid w:val="005D5DDD"/>
    <w:rsid w:val="005F14C4"/>
    <w:rsid w:val="0060117F"/>
    <w:rsid w:val="0060350D"/>
    <w:rsid w:val="00610803"/>
    <w:rsid w:val="00614429"/>
    <w:rsid w:val="006166EC"/>
    <w:rsid w:val="006223E1"/>
    <w:rsid w:val="006225C4"/>
    <w:rsid w:val="00637023"/>
    <w:rsid w:val="00640A86"/>
    <w:rsid w:val="006467E9"/>
    <w:rsid w:val="00650289"/>
    <w:rsid w:val="00652169"/>
    <w:rsid w:val="00657ADA"/>
    <w:rsid w:val="00661705"/>
    <w:rsid w:val="00672E5F"/>
    <w:rsid w:val="00685E91"/>
    <w:rsid w:val="0068634B"/>
    <w:rsid w:val="006864F1"/>
    <w:rsid w:val="006946D9"/>
    <w:rsid w:val="00695166"/>
    <w:rsid w:val="006B2933"/>
    <w:rsid w:val="006C67E3"/>
    <w:rsid w:val="006C6E1B"/>
    <w:rsid w:val="006D0376"/>
    <w:rsid w:val="006F0426"/>
    <w:rsid w:val="006F1E47"/>
    <w:rsid w:val="00707F5D"/>
    <w:rsid w:val="00714931"/>
    <w:rsid w:val="00716D1B"/>
    <w:rsid w:val="0072076C"/>
    <w:rsid w:val="0072457B"/>
    <w:rsid w:val="0073028B"/>
    <w:rsid w:val="007337CA"/>
    <w:rsid w:val="007372DA"/>
    <w:rsid w:val="00740ECA"/>
    <w:rsid w:val="00746788"/>
    <w:rsid w:val="00747D36"/>
    <w:rsid w:val="00762969"/>
    <w:rsid w:val="00764D25"/>
    <w:rsid w:val="00774FE0"/>
    <w:rsid w:val="0079068A"/>
    <w:rsid w:val="007A1042"/>
    <w:rsid w:val="007A3590"/>
    <w:rsid w:val="007B2B25"/>
    <w:rsid w:val="007B39B0"/>
    <w:rsid w:val="007B45C2"/>
    <w:rsid w:val="007B614D"/>
    <w:rsid w:val="007D2172"/>
    <w:rsid w:val="007D413C"/>
    <w:rsid w:val="007D5FBC"/>
    <w:rsid w:val="007F0133"/>
    <w:rsid w:val="007F3897"/>
    <w:rsid w:val="007F397A"/>
    <w:rsid w:val="0080021F"/>
    <w:rsid w:val="00804818"/>
    <w:rsid w:val="00805174"/>
    <w:rsid w:val="008074C3"/>
    <w:rsid w:val="008077E4"/>
    <w:rsid w:val="008132D1"/>
    <w:rsid w:val="00816FD1"/>
    <w:rsid w:val="0082008E"/>
    <w:rsid w:val="00831949"/>
    <w:rsid w:val="00832030"/>
    <w:rsid w:val="0083285C"/>
    <w:rsid w:val="00832E92"/>
    <w:rsid w:val="00833100"/>
    <w:rsid w:val="00833ABE"/>
    <w:rsid w:val="008568C8"/>
    <w:rsid w:val="008579A2"/>
    <w:rsid w:val="008676F0"/>
    <w:rsid w:val="00874D88"/>
    <w:rsid w:val="00883CD4"/>
    <w:rsid w:val="00893596"/>
    <w:rsid w:val="008A221F"/>
    <w:rsid w:val="008A3DEE"/>
    <w:rsid w:val="008B7985"/>
    <w:rsid w:val="008C0CC9"/>
    <w:rsid w:val="008C6DAC"/>
    <w:rsid w:val="008D21CC"/>
    <w:rsid w:val="008D23D3"/>
    <w:rsid w:val="008E0796"/>
    <w:rsid w:val="008E39B3"/>
    <w:rsid w:val="008E422D"/>
    <w:rsid w:val="008E7199"/>
    <w:rsid w:val="008F6820"/>
    <w:rsid w:val="008F68AD"/>
    <w:rsid w:val="008F70E3"/>
    <w:rsid w:val="00903309"/>
    <w:rsid w:val="0090344D"/>
    <w:rsid w:val="00906EB9"/>
    <w:rsid w:val="00911D3D"/>
    <w:rsid w:val="00922A25"/>
    <w:rsid w:val="00923A53"/>
    <w:rsid w:val="00925896"/>
    <w:rsid w:val="009258EF"/>
    <w:rsid w:val="00930495"/>
    <w:rsid w:val="00935B93"/>
    <w:rsid w:val="009407D6"/>
    <w:rsid w:val="00955661"/>
    <w:rsid w:val="009612C6"/>
    <w:rsid w:val="00961741"/>
    <w:rsid w:val="00961CCD"/>
    <w:rsid w:val="009756D9"/>
    <w:rsid w:val="009A1ED8"/>
    <w:rsid w:val="009A21AA"/>
    <w:rsid w:val="009A7E8C"/>
    <w:rsid w:val="009B2A6C"/>
    <w:rsid w:val="009C5007"/>
    <w:rsid w:val="009C50D4"/>
    <w:rsid w:val="009D2CAD"/>
    <w:rsid w:val="009D545F"/>
    <w:rsid w:val="009E2B4A"/>
    <w:rsid w:val="009F082B"/>
    <w:rsid w:val="009F78F1"/>
    <w:rsid w:val="00A108CA"/>
    <w:rsid w:val="00A14122"/>
    <w:rsid w:val="00A15292"/>
    <w:rsid w:val="00A213C4"/>
    <w:rsid w:val="00A25036"/>
    <w:rsid w:val="00A33228"/>
    <w:rsid w:val="00A45635"/>
    <w:rsid w:val="00A45C28"/>
    <w:rsid w:val="00A4600B"/>
    <w:rsid w:val="00A46F62"/>
    <w:rsid w:val="00A5291D"/>
    <w:rsid w:val="00A529AC"/>
    <w:rsid w:val="00A56F8D"/>
    <w:rsid w:val="00A579B4"/>
    <w:rsid w:val="00A6251A"/>
    <w:rsid w:val="00A76F89"/>
    <w:rsid w:val="00A808B8"/>
    <w:rsid w:val="00A83471"/>
    <w:rsid w:val="00A841CF"/>
    <w:rsid w:val="00A913C0"/>
    <w:rsid w:val="00AA375C"/>
    <w:rsid w:val="00AA4DD7"/>
    <w:rsid w:val="00AA5552"/>
    <w:rsid w:val="00AB19E3"/>
    <w:rsid w:val="00AC2954"/>
    <w:rsid w:val="00AD080D"/>
    <w:rsid w:val="00AD4E97"/>
    <w:rsid w:val="00AD74D3"/>
    <w:rsid w:val="00AE200B"/>
    <w:rsid w:val="00AE223B"/>
    <w:rsid w:val="00AE57A3"/>
    <w:rsid w:val="00AF1055"/>
    <w:rsid w:val="00AF7535"/>
    <w:rsid w:val="00B04C86"/>
    <w:rsid w:val="00B2151B"/>
    <w:rsid w:val="00B25189"/>
    <w:rsid w:val="00B27416"/>
    <w:rsid w:val="00B40766"/>
    <w:rsid w:val="00B447EC"/>
    <w:rsid w:val="00B46BD6"/>
    <w:rsid w:val="00B470C5"/>
    <w:rsid w:val="00B503D4"/>
    <w:rsid w:val="00B74731"/>
    <w:rsid w:val="00B86367"/>
    <w:rsid w:val="00B906EB"/>
    <w:rsid w:val="00B911FC"/>
    <w:rsid w:val="00BA0BAC"/>
    <w:rsid w:val="00BA2A90"/>
    <w:rsid w:val="00BA42BE"/>
    <w:rsid w:val="00BB10F8"/>
    <w:rsid w:val="00BB2502"/>
    <w:rsid w:val="00BB2C01"/>
    <w:rsid w:val="00BB2EC2"/>
    <w:rsid w:val="00BB492C"/>
    <w:rsid w:val="00BC15ED"/>
    <w:rsid w:val="00BC6CEE"/>
    <w:rsid w:val="00BC7A63"/>
    <w:rsid w:val="00BD23E9"/>
    <w:rsid w:val="00BD6EF4"/>
    <w:rsid w:val="00BE5863"/>
    <w:rsid w:val="00BF48FF"/>
    <w:rsid w:val="00BF7C56"/>
    <w:rsid w:val="00C00EAE"/>
    <w:rsid w:val="00C00F13"/>
    <w:rsid w:val="00C12B0B"/>
    <w:rsid w:val="00C404C0"/>
    <w:rsid w:val="00C4446E"/>
    <w:rsid w:val="00C44DB3"/>
    <w:rsid w:val="00C630D3"/>
    <w:rsid w:val="00C64155"/>
    <w:rsid w:val="00C75351"/>
    <w:rsid w:val="00C76A7F"/>
    <w:rsid w:val="00C809FD"/>
    <w:rsid w:val="00C905F4"/>
    <w:rsid w:val="00CA0F73"/>
    <w:rsid w:val="00CB2A8C"/>
    <w:rsid w:val="00CC6C02"/>
    <w:rsid w:val="00CF1895"/>
    <w:rsid w:val="00D01125"/>
    <w:rsid w:val="00D0177B"/>
    <w:rsid w:val="00D02F13"/>
    <w:rsid w:val="00D0465E"/>
    <w:rsid w:val="00D07CF6"/>
    <w:rsid w:val="00D130CC"/>
    <w:rsid w:val="00D15ECC"/>
    <w:rsid w:val="00D174D9"/>
    <w:rsid w:val="00D17A84"/>
    <w:rsid w:val="00D35843"/>
    <w:rsid w:val="00D373E2"/>
    <w:rsid w:val="00D41B3E"/>
    <w:rsid w:val="00D51159"/>
    <w:rsid w:val="00D633E4"/>
    <w:rsid w:val="00D63D53"/>
    <w:rsid w:val="00D64A53"/>
    <w:rsid w:val="00D71960"/>
    <w:rsid w:val="00D73CE3"/>
    <w:rsid w:val="00D73F8D"/>
    <w:rsid w:val="00D84816"/>
    <w:rsid w:val="00D86889"/>
    <w:rsid w:val="00D9078F"/>
    <w:rsid w:val="00D91572"/>
    <w:rsid w:val="00DA1C17"/>
    <w:rsid w:val="00DA4AD1"/>
    <w:rsid w:val="00DB15B2"/>
    <w:rsid w:val="00DC705E"/>
    <w:rsid w:val="00DC78D6"/>
    <w:rsid w:val="00DD2C75"/>
    <w:rsid w:val="00DE2CEC"/>
    <w:rsid w:val="00DF7485"/>
    <w:rsid w:val="00E022B7"/>
    <w:rsid w:val="00E04BE7"/>
    <w:rsid w:val="00E1068E"/>
    <w:rsid w:val="00E231D1"/>
    <w:rsid w:val="00E30919"/>
    <w:rsid w:val="00E30AC7"/>
    <w:rsid w:val="00E337F3"/>
    <w:rsid w:val="00E43D21"/>
    <w:rsid w:val="00E44B03"/>
    <w:rsid w:val="00E4637B"/>
    <w:rsid w:val="00E742F7"/>
    <w:rsid w:val="00E877ED"/>
    <w:rsid w:val="00E91559"/>
    <w:rsid w:val="00E92E01"/>
    <w:rsid w:val="00E933A2"/>
    <w:rsid w:val="00E94E43"/>
    <w:rsid w:val="00E9597A"/>
    <w:rsid w:val="00E9694E"/>
    <w:rsid w:val="00EA3E86"/>
    <w:rsid w:val="00EA6FD4"/>
    <w:rsid w:val="00EA7A61"/>
    <w:rsid w:val="00EC0601"/>
    <w:rsid w:val="00ED3FA1"/>
    <w:rsid w:val="00EE32D4"/>
    <w:rsid w:val="00EE699B"/>
    <w:rsid w:val="00EF6F87"/>
    <w:rsid w:val="00F047DB"/>
    <w:rsid w:val="00F12C32"/>
    <w:rsid w:val="00F14559"/>
    <w:rsid w:val="00F42984"/>
    <w:rsid w:val="00F44131"/>
    <w:rsid w:val="00F468DD"/>
    <w:rsid w:val="00F472FC"/>
    <w:rsid w:val="00F47943"/>
    <w:rsid w:val="00F5239E"/>
    <w:rsid w:val="00F56338"/>
    <w:rsid w:val="00F61896"/>
    <w:rsid w:val="00F621C9"/>
    <w:rsid w:val="00F66BA4"/>
    <w:rsid w:val="00F940A3"/>
    <w:rsid w:val="00FA0B40"/>
    <w:rsid w:val="00FA7F8B"/>
    <w:rsid w:val="00FB0ABA"/>
    <w:rsid w:val="00FB176D"/>
    <w:rsid w:val="00FB4BC6"/>
    <w:rsid w:val="00FB72A0"/>
    <w:rsid w:val="00FC639C"/>
    <w:rsid w:val="00FF288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1B83A2"/>
  <w15:docId w15:val="{97678CA2-80D7-407E-80C0-8CF9F219C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B72A0"/>
    <w:pPr>
      <w:spacing w:after="60"/>
      <w:jc w:val="both"/>
    </w:pPr>
    <w:rPr>
      <w:szCs w:val="22"/>
      <w:lang w:val="de-DE" w:eastAsia="en-US"/>
    </w:rPr>
  </w:style>
  <w:style w:type="paragraph" w:styleId="berschrift1">
    <w:name w:val="heading 1"/>
    <w:basedOn w:val="Standard"/>
    <w:next w:val="Standard"/>
    <w:link w:val="berschrift1Zchn"/>
    <w:qFormat/>
    <w:rsid w:val="007D413C"/>
    <w:pPr>
      <w:keepNext/>
      <w:keepLines/>
      <w:numPr>
        <w:numId w:val="2"/>
      </w:numPr>
      <w:spacing w:before="120" w:line="360" w:lineRule="auto"/>
      <w:jc w:val="left"/>
      <w:outlineLvl w:val="0"/>
    </w:pPr>
    <w:rPr>
      <w:rFonts w:ascii="Tahoma" w:eastAsia="Times New Roman" w:hAnsi="Tahoma"/>
      <w:b/>
      <w:kern w:val="28"/>
      <w:sz w:val="32"/>
      <w:szCs w:val="32"/>
      <w:lang w:val="de-AT" w:eastAsia="de-DE"/>
    </w:rPr>
  </w:style>
  <w:style w:type="paragraph" w:styleId="berschrift2">
    <w:name w:val="heading 2"/>
    <w:basedOn w:val="berschrift1"/>
    <w:next w:val="Standard"/>
    <w:link w:val="berschrift2Zchn"/>
    <w:qFormat/>
    <w:rsid w:val="007D413C"/>
    <w:pPr>
      <w:numPr>
        <w:ilvl w:val="1"/>
      </w:numPr>
      <w:outlineLvl w:val="1"/>
    </w:pPr>
    <w:rPr>
      <w:sz w:val="28"/>
      <w:szCs w:val="28"/>
    </w:rPr>
  </w:style>
  <w:style w:type="paragraph" w:styleId="berschrift3">
    <w:name w:val="heading 3"/>
    <w:basedOn w:val="berschrift2"/>
    <w:next w:val="Standard"/>
    <w:link w:val="berschrift3Zchn"/>
    <w:qFormat/>
    <w:rsid w:val="007D413C"/>
    <w:pPr>
      <w:numPr>
        <w:ilvl w:val="2"/>
      </w:numPr>
      <w:spacing w:before="60" w:after="30"/>
      <w:outlineLvl w:val="2"/>
    </w:pPr>
    <w:rPr>
      <w:sz w:val="24"/>
    </w:rPr>
  </w:style>
  <w:style w:type="paragraph" w:styleId="berschrift4">
    <w:name w:val="heading 4"/>
    <w:basedOn w:val="berschrift3"/>
    <w:next w:val="Standard"/>
    <w:link w:val="berschrift4Zchn"/>
    <w:qFormat/>
    <w:rsid w:val="007D413C"/>
    <w:pPr>
      <w:numPr>
        <w:ilvl w:val="3"/>
      </w:numPr>
      <w:outlineLvl w:val="3"/>
    </w:pPr>
    <w:rPr>
      <w:i/>
      <w:sz w:val="22"/>
      <w:szCs w:val="22"/>
    </w:rPr>
  </w:style>
  <w:style w:type="paragraph" w:styleId="berschrift5">
    <w:name w:val="heading 5"/>
    <w:basedOn w:val="berschrift4"/>
    <w:next w:val="Standard"/>
    <w:link w:val="berschrift5Zchn"/>
    <w:qFormat/>
    <w:rsid w:val="007D413C"/>
    <w:pPr>
      <w:numPr>
        <w:ilvl w:val="4"/>
      </w:numPr>
      <w:outlineLvl w:val="4"/>
    </w:pPr>
  </w:style>
  <w:style w:type="paragraph" w:styleId="berschrift6">
    <w:name w:val="heading 6"/>
    <w:basedOn w:val="berschrift5"/>
    <w:next w:val="Standard"/>
    <w:link w:val="berschrift6Zchn"/>
    <w:qFormat/>
    <w:rsid w:val="007D413C"/>
    <w:pPr>
      <w:numPr>
        <w:ilvl w:val="5"/>
      </w:numPr>
      <w:outlineLvl w:val="5"/>
    </w:pPr>
  </w:style>
  <w:style w:type="paragraph" w:styleId="berschrift7">
    <w:name w:val="heading 7"/>
    <w:basedOn w:val="berschrift4"/>
    <w:next w:val="Standard"/>
    <w:link w:val="berschrift7Zchn"/>
    <w:qFormat/>
    <w:rsid w:val="007D413C"/>
    <w:pPr>
      <w:numPr>
        <w:ilvl w:val="6"/>
      </w:numPr>
      <w:outlineLvl w:val="6"/>
    </w:pPr>
  </w:style>
  <w:style w:type="paragraph" w:styleId="berschrift8">
    <w:name w:val="heading 8"/>
    <w:basedOn w:val="berschrift4"/>
    <w:next w:val="Standard"/>
    <w:link w:val="berschrift8Zchn"/>
    <w:qFormat/>
    <w:rsid w:val="007D413C"/>
    <w:pPr>
      <w:numPr>
        <w:ilvl w:val="7"/>
      </w:numPr>
      <w:outlineLvl w:val="7"/>
    </w:pPr>
  </w:style>
  <w:style w:type="paragraph" w:styleId="berschrift9">
    <w:name w:val="heading 9"/>
    <w:basedOn w:val="berschrift4"/>
    <w:next w:val="Standard"/>
    <w:link w:val="berschrift9Zchn"/>
    <w:qFormat/>
    <w:rsid w:val="007D413C"/>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630D3"/>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C630D3"/>
    <w:rPr>
      <w:rFonts w:ascii="Tahoma" w:hAnsi="Tahoma" w:cs="Tahoma"/>
      <w:sz w:val="16"/>
      <w:szCs w:val="16"/>
    </w:rPr>
  </w:style>
  <w:style w:type="paragraph" w:styleId="Kopfzeile">
    <w:name w:val="header"/>
    <w:basedOn w:val="Standard"/>
    <w:link w:val="KopfzeileZchn"/>
    <w:uiPriority w:val="99"/>
    <w:unhideWhenUsed/>
    <w:rsid w:val="00C630D3"/>
    <w:pPr>
      <w:tabs>
        <w:tab w:val="center" w:pos="4536"/>
        <w:tab w:val="right" w:pos="9072"/>
      </w:tabs>
      <w:spacing w:after="0"/>
    </w:pPr>
  </w:style>
  <w:style w:type="character" w:customStyle="1" w:styleId="KopfzeileZchn">
    <w:name w:val="Kopfzeile Zchn"/>
    <w:basedOn w:val="Absatz-Standardschriftart"/>
    <w:link w:val="Kopfzeile"/>
    <w:uiPriority w:val="99"/>
    <w:rsid w:val="00C630D3"/>
  </w:style>
  <w:style w:type="paragraph" w:styleId="Fuzeile">
    <w:name w:val="footer"/>
    <w:basedOn w:val="Standard"/>
    <w:link w:val="FuzeileZchn"/>
    <w:uiPriority w:val="99"/>
    <w:unhideWhenUsed/>
    <w:rsid w:val="00C630D3"/>
    <w:pPr>
      <w:tabs>
        <w:tab w:val="center" w:pos="4536"/>
        <w:tab w:val="right" w:pos="9072"/>
      </w:tabs>
      <w:spacing w:after="0"/>
    </w:pPr>
  </w:style>
  <w:style w:type="character" w:customStyle="1" w:styleId="FuzeileZchn">
    <w:name w:val="Fußzeile Zchn"/>
    <w:basedOn w:val="Absatz-Standardschriftart"/>
    <w:link w:val="Fuzeile"/>
    <w:uiPriority w:val="99"/>
    <w:rsid w:val="00C630D3"/>
  </w:style>
  <w:style w:type="character" w:styleId="Hyperlink">
    <w:name w:val="Hyperlink"/>
    <w:unhideWhenUsed/>
    <w:rsid w:val="00E231D1"/>
    <w:rPr>
      <w:rFonts w:ascii="Tahoma" w:hAnsi="Tahoma" w:cs="Tahoma" w:hint="default"/>
      <w:color w:val="0000FF"/>
      <w:sz w:val="22"/>
      <w:u w:val="single"/>
    </w:rPr>
  </w:style>
  <w:style w:type="paragraph" w:styleId="Listenabsatz">
    <w:name w:val="List Paragraph"/>
    <w:basedOn w:val="Standard"/>
    <w:uiPriority w:val="34"/>
    <w:qFormat/>
    <w:rsid w:val="00E231D1"/>
    <w:pPr>
      <w:spacing w:after="200" w:line="276" w:lineRule="auto"/>
      <w:ind w:left="720"/>
      <w:contextualSpacing/>
      <w:jc w:val="left"/>
    </w:pPr>
    <w:rPr>
      <w:sz w:val="22"/>
    </w:rPr>
  </w:style>
  <w:style w:type="character" w:customStyle="1" w:styleId="berschrift1Zchn">
    <w:name w:val="Überschrift 1 Zchn"/>
    <w:link w:val="berschrift1"/>
    <w:rsid w:val="007D413C"/>
    <w:rPr>
      <w:rFonts w:ascii="Tahoma" w:eastAsia="Times New Roman" w:hAnsi="Tahoma"/>
      <w:b/>
      <w:kern w:val="28"/>
      <w:sz w:val="32"/>
      <w:szCs w:val="32"/>
      <w:lang w:eastAsia="de-DE"/>
    </w:rPr>
  </w:style>
  <w:style w:type="character" w:customStyle="1" w:styleId="berschrift2Zchn">
    <w:name w:val="Überschrift 2 Zchn"/>
    <w:link w:val="berschrift2"/>
    <w:rsid w:val="007D413C"/>
    <w:rPr>
      <w:rFonts w:ascii="Tahoma" w:eastAsia="Times New Roman" w:hAnsi="Tahoma"/>
      <w:b/>
      <w:kern w:val="28"/>
      <w:sz w:val="28"/>
      <w:szCs w:val="28"/>
      <w:lang w:val="de-AT" w:eastAsia="de-DE"/>
    </w:rPr>
  </w:style>
  <w:style w:type="character" w:customStyle="1" w:styleId="berschrift3Zchn">
    <w:name w:val="Überschrift 3 Zchn"/>
    <w:link w:val="berschrift3"/>
    <w:rsid w:val="007D413C"/>
    <w:rPr>
      <w:rFonts w:ascii="Tahoma" w:eastAsia="Times New Roman" w:hAnsi="Tahoma"/>
      <w:b/>
      <w:kern w:val="28"/>
      <w:sz w:val="24"/>
      <w:szCs w:val="28"/>
      <w:lang w:eastAsia="de-DE"/>
    </w:rPr>
  </w:style>
  <w:style w:type="character" w:customStyle="1" w:styleId="berschrift4Zchn">
    <w:name w:val="Überschrift 4 Zchn"/>
    <w:link w:val="berschrift4"/>
    <w:rsid w:val="007D413C"/>
    <w:rPr>
      <w:rFonts w:ascii="Tahoma" w:eastAsia="Times New Roman" w:hAnsi="Tahoma"/>
      <w:b/>
      <w:i/>
      <w:kern w:val="28"/>
      <w:sz w:val="22"/>
      <w:szCs w:val="22"/>
      <w:lang w:eastAsia="de-DE"/>
    </w:rPr>
  </w:style>
  <w:style w:type="character" w:customStyle="1" w:styleId="berschrift5Zchn">
    <w:name w:val="Überschrift 5 Zchn"/>
    <w:link w:val="berschrift5"/>
    <w:rsid w:val="007D413C"/>
    <w:rPr>
      <w:rFonts w:ascii="Tahoma" w:eastAsia="Times New Roman" w:hAnsi="Tahoma"/>
      <w:b/>
      <w:i/>
      <w:kern w:val="28"/>
      <w:sz w:val="22"/>
      <w:szCs w:val="22"/>
      <w:lang w:eastAsia="de-DE"/>
    </w:rPr>
  </w:style>
  <w:style w:type="character" w:customStyle="1" w:styleId="berschrift6Zchn">
    <w:name w:val="Überschrift 6 Zchn"/>
    <w:link w:val="berschrift6"/>
    <w:rsid w:val="007D413C"/>
    <w:rPr>
      <w:rFonts w:ascii="Tahoma" w:eastAsia="Times New Roman" w:hAnsi="Tahoma"/>
      <w:b/>
      <w:i/>
      <w:kern w:val="28"/>
      <w:sz w:val="22"/>
      <w:szCs w:val="22"/>
      <w:lang w:eastAsia="de-DE"/>
    </w:rPr>
  </w:style>
  <w:style w:type="character" w:customStyle="1" w:styleId="berschrift7Zchn">
    <w:name w:val="Überschrift 7 Zchn"/>
    <w:link w:val="berschrift7"/>
    <w:rsid w:val="007D413C"/>
    <w:rPr>
      <w:rFonts w:ascii="Tahoma" w:eastAsia="Times New Roman" w:hAnsi="Tahoma"/>
      <w:b/>
      <w:i/>
      <w:kern w:val="28"/>
      <w:sz w:val="22"/>
      <w:szCs w:val="22"/>
      <w:lang w:eastAsia="de-DE"/>
    </w:rPr>
  </w:style>
  <w:style w:type="character" w:customStyle="1" w:styleId="berschrift8Zchn">
    <w:name w:val="Überschrift 8 Zchn"/>
    <w:link w:val="berschrift8"/>
    <w:rsid w:val="007D413C"/>
    <w:rPr>
      <w:rFonts w:ascii="Tahoma" w:eastAsia="Times New Roman" w:hAnsi="Tahoma"/>
      <w:b/>
      <w:i/>
      <w:kern w:val="28"/>
      <w:sz w:val="22"/>
      <w:szCs w:val="22"/>
      <w:lang w:eastAsia="de-DE"/>
    </w:rPr>
  </w:style>
  <w:style w:type="character" w:customStyle="1" w:styleId="berschrift9Zchn">
    <w:name w:val="Überschrift 9 Zchn"/>
    <w:link w:val="berschrift9"/>
    <w:rsid w:val="007D413C"/>
    <w:rPr>
      <w:rFonts w:ascii="Tahoma" w:eastAsia="Times New Roman" w:hAnsi="Tahoma"/>
      <w:b/>
      <w:i/>
      <w:kern w:val="28"/>
      <w:sz w:val="22"/>
      <w:szCs w:val="22"/>
      <w:lang w:eastAsia="de-DE"/>
    </w:rPr>
  </w:style>
  <w:style w:type="paragraph" w:styleId="StandardWeb">
    <w:name w:val="Normal (Web)"/>
    <w:basedOn w:val="Standard"/>
    <w:uiPriority w:val="99"/>
    <w:rsid w:val="007D413C"/>
    <w:pPr>
      <w:spacing w:after="0" w:line="360" w:lineRule="auto"/>
      <w:jc w:val="left"/>
    </w:pPr>
    <w:rPr>
      <w:rFonts w:ascii="Tahoma" w:eastAsia="Times New Roman" w:hAnsi="Tahoma"/>
      <w:sz w:val="24"/>
      <w:szCs w:val="24"/>
      <w:lang w:val="de-AT" w:eastAsia="de-DE"/>
    </w:rPr>
  </w:style>
  <w:style w:type="paragraph" w:customStyle="1" w:styleId="PMberschrift1">
    <w:name w:val="PM: Überschrift 1"/>
    <w:basedOn w:val="Standard"/>
    <w:link w:val="PMberschrift1Zchn"/>
    <w:rsid w:val="00BB2EC2"/>
    <w:pPr>
      <w:spacing w:before="720" w:after="0" w:line="288" w:lineRule="auto"/>
      <w:jc w:val="left"/>
    </w:pPr>
    <w:rPr>
      <w:rFonts w:ascii="Avenir LT 65 Medium" w:eastAsia="Times New Roman" w:hAnsi="Avenir LT 65 Medium"/>
      <w:b/>
      <w:sz w:val="32"/>
      <w:szCs w:val="20"/>
    </w:rPr>
  </w:style>
  <w:style w:type="character" w:customStyle="1" w:styleId="PMberschrift1Zchn">
    <w:name w:val="PM: Überschrift 1 Zchn"/>
    <w:link w:val="PMberschrift1"/>
    <w:locked/>
    <w:rsid w:val="00BB2EC2"/>
    <w:rPr>
      <w:rFonts w:ascii="Avenir LT 65 Medium" w:eastAsia="Times New Roman" w:hAnsi="Avenir LT 65 Medium"/>
      <w:b/>
      <w:sz w:val="32"/>
    </w:rPr>
  </w:style>
  <w:style w:type="character" w:styleId="Kommentarzeichen">
    <w:name w:val="annotation reference"/>
    <w:basedOn w:val="Absatz-Standardschriftart"/>
    <w:uiPriority w:val="99"/>
    <w:semiHidden/>
    <w:unhideWhenUsed/>
    <w:rsid w:val="00672E5F"/>
    <w:rPr>
      <w:sz w:val="16"/>
      <w:szCs w:val="16"/>
    </w:rPr>
  </w:style>
  <w:style w:type="paragraph" w:styleId="Kommentartext">
    <w:name w:val="annotation text"/>
    <w:basedOn w:val="Standard"/>
    <w:link w:val="KommentartextZchn"/>
    <w:uiPriority w:val="99"/>
    <w:semiHidden/>
    <w:unhideWhenUsed/>
    <w:rsid w:val="00672E5F"/>
    <w:rPr>
      <w:szCs w:val="20"/>
    </w:rPr>
  </w:style>
  <w:style w:type="character" w:customStyle="1" w:styleId="KommentartextZchn">
    <w:name w:val="Kommentartext Zchn"/>
    <w:basedOn w:val="Absatz-Standardschriftart"/>
    <w:link w:val="Kommentartext"/>
    <w:uiPriority w:val="99"/>
    <w:semiHidden/>
    <w:rsid w:val="00672E5F"/>
    <w:rPr>
      <w:lang w:val="de-DE" w:eastAsia="en-US"/>
    </w:rPr>
  </w:style>
  <w:style w:type="paragraph" w:styleId="Kommentarthema">
    <w:name w:val="annotation subject"/>
    <w:basedOn w:val="Kommentartext"/>
    <w:next w:val="Kommentartext"/>
    <w:link w:val="KommentarthemaZchn"/>
    <w:uiPriority w:val="99"/>
    <w:semiHidden/>
    <w:unhideWhenUsed/>
    <w:rsid w:val="00672E5F"/>
    <w:rPr>
      <w:b/>
      <w:bCs/>
    </w:rPr>
  </w:style>
  <w:style w:type="character" w:customStyle="1" w:styleId="KommentarthemaZchn">
    <w:name w:val="Kommentarthema Zchn"/>
    <w:basedOn w:val="KommentartextZchn"/>
    <w:link w:val="Kommentarthema"/>
    <w:uiPriority w:val="99"/>
    <w:semiHidden/>
    <w:rsid w:val="00672E5F"/>
    <w:rPr>
      <w:b/>
      <w:bCs/>
      <w:lang w:val="de-DE" w:eastAsia="en-US"/>
    </w:rPr>
  </w:style>
  <w:style w:type="paragraph" w:styleId="Abbildungsverzeichnis">
    <w:name w:val="table of figures"/>
    <w:basedOn w:val="Standard"/>
    <w:next w:val="Standard"/>
    <w:unhideWhenUsed/>
    <w:rsid w:val="00AD080D"/>
    <w:pPr>
      <w:tabs>
        <w:tab w:val="right" w:pos="9412"/>
      </w:tabs>
      <w:spacing w:after="0" w:line="360" w:lineRule="auto"/>
      <w:jc w:val="left"/>
    </w:pPr>
    <w:rPr>
      <w:rFonts w:ascii="Tahoma" w:eastAsia="Times New Roman" w:hAnsi="Tahoma"/>
      <w:sz w:val="22"/>
      <w:lang w:val="de-AT" w:eastAsia="de-DE"/>
    </w:rPr>
  </w:style>
  <w:style w:type="character" w:customStyle="1" w:styleId="schwarz">
    <w:name w:val="schwarz"/>
    <w:basedOn w:val="Absatz-Standardschriftart"/>
    <w:rsid w:val="00AD080D"/>
  </w:style>
  <w:style w:type="character" w:styleId="Fett">
    <w:name w:val="Strong"/>
    <w:basedOn w:val="Absatz-Standardschriftart"/>
    <w:uiPriority w:val="22"/>
    <w:qFormat/>
    <w:rsid w:val="002555F5"/>
    <w:rPr>
      <w:b/>
      <w:bCs/>
    </w:rPr>
  </w:style>
  <w:style w:type="character" w:styleId="Hervorhebung">
    <w:name w:val="Emphasis"/>
    <w:basedOn w:val="Absatz-Standardschriftart"/>
    <w:uiPriority w:val="20"/>
    <w:qFormat/>
    <w:rsid w:val="002555F5"/>
    <w:rPr>
      <w:i/>
      <w:iCs/>
    </w:rPr>
  </w:style>
  <w:style w:type="paragraph" w:customStyle="1" w:styleId="Default">
    <w:name w:val="Default"/>
    <w:rsid w:val="00E44B03"/>
    <w:pPr>
      <w:autoSpaceDE w:val="0"/>
      <w:autoSpaceDN w:val="0"/>
      <w:adjustRightInd w:val="0"/>
    </w:pPr>
    <w:rPr>
      <w:rFonts w:cs="Calibri"/>
      <w:color w:val="000000"/>
      <w:sz w:val="24"/>
      <w:szCs w:val="24"/>
    </w:rPr>
  </w:style>
  <w:style w:type="table" w:styleId="Tabellenraster">
    <w:name w:val="Table Grid"/>
    <w:basedOn w:val="NormaleTabelle"/>
    <w:rsid w:val="00E44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rsid w:val="007F0133"/>
    <w:pPr>
      <w:spacing w:after="0" w:line="360" w:lineRule="auto"/>
      <w:jc w:val="left"/>
    </w:pPr>
    <w:rPr>
      <w:rFonts w:ascii="Courier New" w:eastAsia="Times New Roman" w:hAnsi="Courier New" w:cs="Courier New"/>
      <w:lang w:val="de-AT" w:eastAsia="de-DE"/>
    </w:rPr>
  </w:style>
  <w:style w:type="character" w:customStyle="1" w:styleId="HTMLVorformatiertZchn">
    <w:name w:val="HTML Vorformatiert Zchn"/>
    <w:basedOn w:val="Absatz-Standardschriftart"/>
    <w:link w:val="HTMLVorformatiert"/>
    <w:rsid w:val="007F0133"/>
    <w:rPr>
      <w:rFonts w:ascii="Courier New" w:eastAsia="Times New Roman" w:hAnsi="Courier New" w:cs="Courier New"/>
      <w:szCs w:val="22"/>
      <w:lang w:eastAsia="de-DE"/>
    </w:rPr>
  </w:style>
  <w:style w:type="character" w:styleId="BesuchterLink">
    <w:name w:val="FollowedHyperlink"/>
    <w:basedOn w:val="Absatz-Standardschriftart"/>
    <w:uiPriority w:val="99"/>
    <w:semiHidden/>
    <w:unhideWhenUsed/>
    <w:rsid w:val="00740ECA"/>
    <w:rPr>
      <w:color w:val="800080" w:themeColor="followedHyperlink"/>
      <w:u w:val="single"/>
    </w:rPr>
  </w:style>
  <w:style w:type="character" w:styleId="Buchtitel">
    <w:name w:val="Book Title"/>
    <w:basedOn w:val="Absatz-Standardschriftart"/>
    <w:uiPriority w:val="33"/>
    <w:qFormat/>
    <w:rsid w:val="00507930"/>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44186">
      <w:bodyDiv w:val="1"/>
      <w:marLeft w:val="0"/>
      <w:marRight w:val="0"/>
      <w:marTop w:val="0"/>
      <w:marBottom w:val="0"/>
      <w:divBdr>
        <w:top w:val="none" w:sz="0" w:space="0" w:color="auto"/>
        <w:left w:val="none" w:sz="0" w:space="0" w:color="auto"/>
        <w:bottom w:val="none" w:sz="0" w:space="0" w:color="auto"/>
        <w:right w:val="none" w:sz="0" w:space="0" w:color="auto"/>
      </w:divBdr>
    </w:div>
    <w:div w:id="156310185">
      <w:bodyDiv w:val="1"/>
      <w:marLeft w:val="0"/>
      <w:marRight w:val="0"/>
      <w:marTop w:val="0"/>
      <w:marBottom w:val="0"/>
      <w:divBdr>
        <w:top w:val="none" w:sz="0" w:space="0" w:color="auto"/>
        <w:left w:val="none" w:sz="0" w:space="0" w:color="auto"/>
        <w:bottom w:val="none" w:sz="0" w:space="0" w:color="auto"/>
        <w:right w:val="none" w:sz="0" w:space="0" w:color="auto"/>
      </w:divBdr>
    </w:div>
    <w:div w:id="361706942">
      <w:bodyDiv w:val="1"/>
      <w:marLeft w:val="0"/>
      <w:marRight w:val="0"/>
      <w:marTop w:val="0"/>
      <w:marBottom w:val="0"/>
      <w:divBdr>
        <w:top w:val="none" w:sz="0" w:space="0" w:color="auto"/>
        <w:left w:val="none" w:sz="0" w:space="0" w:color="auto"/>
        <w:bottom w:val="none" w:sz="0" w:space="0" w:color="auto"/>
        <w:right w:val="none" w:sz="0" w:space="0" w:color="auto"/>
      </w:divBdr>
    </w:div>
    <w:div w:id="600724196">
      <w:bodyDiv w:val="1"/>
      <w:marLeft w:val="0"/>
      <w:marRight w:val="0"/>
      <w:marTop w:val="0"/>
      <w:marBottom w:val="0"/>
      <w:divBdr>
        <w:top w:val="none" w:sz="0" w:space="0" w:color="auto"/>
        <w:left w:val="none" w:sz="0" w:space="0" w:color="auto"/>
        <w:bottom w:val="none" w:sz="0" w:space="0" w:color="auto"/>
        <w:right w:val="none" w:sz="0" w:space="0" w:color="auto"/>
      </w:divBdr>
    </w:div>
    <w:div w:id="1264656153">
      <w:bodyDiv w:val="1"/>
      <w:marLeft w:val="0"/>
      <w:marRight w:val="0"/>
      <w:marTop w:val="0"/>
      <w:marBottom w:val="0"/>
      <w:divBdr>
        <w:top w:val="none" w:sz="0" w:space="0" w:color="auto"/>
        <w:left w:val="none" w:sz="0" w:space="0" w:color="auto"/>
        <w:bottom w:val="none" w:sz="0" w:space="0" w:color="auto"/>
        <w:right w:val="none" w:sz="0" w:space="0" w:color="auto"/>
      </w:divBdr>
      <w:divsChild>
        <w:div w:id="1084961625">
          <w:marLeft w:val="0"/>
          <w:marRight w:val="0"/>
          <w:marTop w:val="0"/>
          <w:marBottom w:val="0"/>
          <w:divBdr>
            <w:top w:val="none" w:sz="0" w:space="0" w:color="auto"/>
            <w:left w:val="none" w:sz="0" w:space="0" w:color="auto"/>
            <w:bottom w:val="none" w:sz="0" w:space="0" w:color="auto"/>
            <w:right w:val="none" w:sz="0" w:space="0" w:color="auto"/>
          </w:divBdr>
        </w:div>
        <w:div w:id="2127192409">
          <w:marLeft w:val="0"/>
          <w:marRight w:val="0"/>
          <w:marTop w:val="0"/>
          <w:marBottom w:val="0"/>
          <w:divBdr>
            <w:top w:val="none" w:sz="0" w:space="0" w:color="auto"/>
            <w:left w:val="none" w:sz="0" w:space="0" w:color="auto"/>
            <w:bottom w:val="none" w:sz="0" w:space="0" w:color="auto"/>
            <w:right w:val="none" w:sz="0" w:space="0" w:color="auto"/>
          </w:divBdr>
        </w:div>
        <w:div w:id="1231773691">
          <w:marLeft w:val="0"/>
          <w:marRight w:val="0"/>
          <w:marTop w:val="0"/>
          <w:marBottom w:val="0"/>
          <w:divBdr>
            <w:top w:val="none" w:sz="0" w:space="0" w:color="auto"/>
            <w:left w:val="none" w:sz="0" w:space="0" w:color="auto"/>
            <w:bottom w:val="none" w:sz="0" w:space="0" w:color="auto"/>
            <w:right w:val="none" w:sz="0" w:space="0" w:color="auto"/>
          </w:divBdr>
        </w:div>
        <w:div w:id="1329752318">
          <w:marLeft w:val="0"/>
          <w:marRight w:val="0"/>
          <w:marTop w:val="0"/>
          <w:marBottom w:val="0"/>
          <w:divBdr>
            <w:top w:val="none" w:sz="0" w:space="0" w:color="auto"/>
            <w:left w:val="none" w:sz="0" w:space="0" w:color="auto"/>
            <w:bottom w:val="none" w:sz="0" w:space="0" w:color="auto"/>
            <w:right w:val="none" w:sz="0" w:space="0" w:color="auto"/>
          </w:divBdr>
        </w:div>
        <w:div w:id="69161257">
          <w:marLeft w:val="0"/>
          <w:marRight w:val="0"/>
          <w:marTop w:val="0"/>
          <w:marBottom w:val="0"/>
          <w:divBdr>
            <w:top w:val="none" w:sz="0" w:space="0" w:color="auto"/>
            <w:left w:val="none" w:sz="0" w:space="0" w:color="auto"/>
            <w:bottom w:val="none" w:sz="0" w:space="0" w:color="auto"/>
            <w:right w:val="none" w:sz="0" w:space="0" w:color="auto"/>
          </w:divBdr>
        </w:div>
        <w:div w:id="776607242">
          <w:marLeft w:val="0"/>
          <w:marRight w:val="0"/>
          <w:marTop w:val="0"/>
          <w:marBottom w:val="0"/>
          <w:divBdr>
            <w:top w:val="none" w:sz="0" w:space="0" w:color="auto"/>
            <w:left w:val="none" w:sz="0" w:space="0" w:color="auto"/>
            <w:bottom w:val="none" w:sz="0" w:space="0" w:color="auto"/>
            <w:right w:val="none" w:sz="0" w:space="0" w:color="auto"/>
          </w:divBdr>
        </w:div>
        <w:div w:id="443810257">
          <w:marLeft w:val="0"/>
          <w:marRight w:val="0"/>
          <w:marTop w:val="0"/>
          <w:marBottom w:val="0"/>
          <w:divBdr>
            <w:top w:val="none" w:sz="0" w:space="0" w:color="auto"/>
            <w:left w:val="none" w:sz="0" w:space="0" w:color="auto"/>
            <w:bottom w:val="none" w:sz="0" w:space="0" w:color="auto"/>
            <w:right w:val="none" w:sz="0" w:space="0" w:color="auto"/>
          </w:divBdr>
        </w:div>
        <w:div w:id="1176113084">
          <w:marLeft w:val="0"/>
          <w:marRight w:val="0"/>
          <w:marTop w:val="0"/>
          <w:marBottom w:val="0"/>
          <w:divBdr>
            <w:top w:val="none" w:sz="0" w:space="0" w:color="auto"/>
            <w:left w:val="none" w:sz="0" w:space="0" w:color="auto"/>
            <w:bottom w:val="none" w:sz="0" w:space="0" w:color="auto"/>
            <w:right w:val="none" w:sz="0" w:space="0" w:color="auto"/>
          </w:divBdr>
        </w:div>
        <w:div w:id="1014183318">
          <w:marLeft w:val="0"/>
          <w:marRight w:val="0"/>
          <w:marTop w:val="0"/>
          <w:marBottom w:val="0"/>
          <w:divBdr>
            <w:top w:val="none" w:sz="0" w:space="0" w:color="auto"/>
            <w:left w:val="none" w:sz="0" w:space="0" w:color="auto"/>
            <w:bottom w:val="none" w:sz="0" w:space="0" w:color="auto"/>
            <w:right w:val="none" w:sz="0" w:space="0" w:color="auto"/>
          </w:divBdr>
        </w:div>
        <w:div w:id="1650400206">
          <w:marLeft w:val="0"/>
          <w:marRight w:val="0"/>
          <w:marTop w:val="0"/>
          <w:marBottom w:val="0"/>
          <w:divBdr>
            <w:top w:val="none" w:sz="0" w:space="0" w:color="auto"/>
            <w:left w:val="none" w:sz="0" w:space="0" w:color="auto"/>
            <w:bottom w:val="none" w:sz="0" w:space="0" w:color="auto"/>
            <w:right w:val="none" w:sz="0" w:space="0" w:color="auto"/>
          </w:divBdr>
        </w:div>
        <w:div w:id="755325039">
          <w:marLeft w:val="0"/>
          <w:marRight w:val="0"/>
          <w:marTop w:val="0"/>
          <w:marBottom w:val="0"/>
          <w:divBdr>
            <w:top w:val="none" w:sz="0" w:space="0" w:color="auto"/>
            <w:left w:val="none" w:sz="0" w:space="0" w:color="auto"/>
            <w:bottom w:val="none" w:sz="0" w:space="0" w:color="auto"/>
            <w:right w:val="none" w:sz="0" w:space="0" w:color="auto"/>
          </w:divBdr>
        </w:div>
        <w:div w:id="794637443">
          <w:marLeft w:val="0"/>
          <w:marRight w:val="0"/>
          <w:marTop w:val="0"/>
          <w:marBottom w:val="0"/>
          <w:divBdr>
            <w:top w:val="none" w:sz="0" w:space="0" w:color="auto"/>
            <w:left w:val="none" w:sz="0" w:space="0" w:color="auto"/>
            <w:bottom w:val="none" w:sz="0" w:space="0" w:color="auto"/>
            <w:right w:val="none" w:sz="0" w:space="0" w:color="auto"/>
          </w:divBdr>
        </w:div>
        <w:div w:id="724186302">
          <w:marLeft w:val="0"/>
          <w:marRight w:val="0"/>
          <w:marTop w:val="0"/>
          <w:marBottom w:val="0"/>
          <w:divBdr>
            <w:top w:val="none" w:sz="0" w:space="0" w:color="auto"/>
            <w:left w:val="none" w:sz="0" w:space="0" w:color="auto"/>
            <w:bottom w:val="none" w:sz="0" w:space="0" w:color="auto"/>
            <w:right w:val="none" w:sz="0" w:space="0" w:color="auto"/>
          </w:divBdr>
        </w:div>
        <w:div w:id="1867985149">
          <w:marLeft w:val="0"/>
          <w:marRight w:val="0"/>
          <w:marTop w:val="0"/>
          <w:marBottom w:val="0"/>
          <w:divBdr>
            <w:top w:val="none" w:sz="0" w:space="0" w:color="auto"/>
            <w:left w:val="none" w:sz="0" w:space="0" w:color="auto"/>
            <w:bottom w:val="none" w:sz="0" w:space="0" w:color="auto"/>
            <w:right w:val="none" w:sz="0" w:space="0" w:color="auto"/>
          </w:divBdr>
        </w:div>
        <w:div w:id="2112778918">
          <w:marLeft w:val="0"/>
          <w:marRight w:val="0"/>
          <w:marTop w:val="0"/>
          <w:marBottom w:val="0"/>
          <w:divBdr>
            <w:top w:val="none" w:sz="0" w:space="0" w:color="auto"/>
            <w:left w:val="none" w:sz="0" w:space="0" w:color="auto"/>
            <w:bottom w:val="none" w:sz="0" w:space="0" w:color="auto"/>
            <w:right w:val="none" w:sz="0" w:space="0" w:color="auto"/>
          </w:divBdr>
        </w:div>
        <w:div w:id="1804762740">
          <w:marLeft w:val="0"/>
          <w:marRight w:val="0"/>
          <w:marTop w:val="0"/>
          <w:marBottom w:val="0"/>
          <w:divBdr>
            <w:top w:val="none" w:sz="0" w:space="0" w:color="auto"/>
            <w:left w:val="none" w:sz="0" w:space="0" w:color="auto"/>
            <w:bottom w:val="none" w:sz="0" w:space="0" w:color="auto"/>
            <w:right w:val="none" w:sz="0" w:space="0" w:color="auto"/>
          </w:divBdr>
        </w:div>
      </w:divsChild>
    </w:div>
    <w:div w:id="1474328834">
      <w:bodyDiv w:val="1"/>
      <w:marLeft w:val="0"/>
      <w:marRight w:val="0"/>
      <w:marTop w:val="0"/>
      <w:marBottom w:val="0"/>
      <w:divBdr>
        <w:top w:val="none" w:sz="0" w:space="0" w:color="auto"/>
        <w:left w:val="none" w:sz="0" w:space="0" w:color="auto"/>
        <w:bottom w:val="none" w:sz="0" w:space="0" w:color="auto"/>
        <w:right w:val="none" w:sz="0" w:space="0" w:color="auto"/>
      </w:divBdr>
    </w:div>
    <w:div w:id="1841004521">
      <w:bodyDiv w:val="1"/>
      <w:marLeft w:val="0"/>
      <w:marRight w:val="0"/>
      <w:marTop w:val="0"/>
      <w:marBottom w:val="0"/>
      <w:divBdr>
        <w:top w:val="none" w:sz="0" w:space="0" w:color="auto"/>
        <w:left w:val="none" w:sz="0" w:space="0" w:color="auto"/>
        <w:bottom w:val="none" w:sz="0" w:space="0" w:color="auto"/>
        <w:right w:val="none" w:sz="0" w:space="0" w:color="auto"/>
      </w:divBdr>
    </w:div>
    <w:div w:id="1863519528">
      <w:bodyDiv w:val="1"/>
      <w:marLeft w:val="0"/>
      <w:marRight w:val="0"/>
      <w:marTop w:val="0"/>
      <w:marBottom w:val="0"/>
      <w:divBdr>
        <w:top w:val="none" w:sz="0" w:space="0" w:color="auto"/>
        <w:left w:val="none" w:sz="0" w:space="0" w:color="auto"/>
        <w:bottom w:val="none" w:sz="0" w:space="0" w:color="auto"/>
        <w:right w:val="none" w:sz="0" w:space="0" w:color="auto"/>
      </w:divBdr>
    </w:div>
    <w:div w:id="1943494886">
      <w:bodyDiv w:val="1"/>
      <w:marLeft w:val="0"/>
      <w:marRight w:val="0"/>
      <w:marTop w:val="0"/>
      <w:marBottom w:val="0"/>
      <w:divBdr>
        <w:top w:val="none" w:sz="0" w:space="0" w:color="auto"/>
        <w:left w:val="none" w:sz="0" w:space="0" w:color="auto"/>
        <w:bottom w:val="none" w:sz="0" w:space="0" w:color="auto"/>
        <w:right w:val="none" w:sz="0" w:space="0" w:color="auto"/>
      </w:divBdr>
      <w:divsChild>
        <w:div w:id="1604219812">
          <w:marLeft w:val="0"/>
          <w:marRight w:val="0"/>
          <w:marTop w:val="0"/>
          <w:marBottom w:val="0"/>
          <w:divBdr>
            <w:top w:val="none" w:sz="0" w:space="0" w:color="auto"/>
            <w:left w:val="none" w:sz="0" w:space="0" w:color="auto"/>
            <w:bottom w:val="none" w:sz="0" w:space="0" w:color="auto"/>
            <w:right w:val="none" w:sz="0" w:space="0" w:color="auto"/>
          </w:divBdr>
        </w:div>
      </w:divsChild>
    </w:div>
    <w:div w:id="2019116408">
      <w:bodyDiv w:val="1"/>
      <w:marLeft w:val="0"/>
      <w:marRight w:val="0"/>
      <w:marTop w:val="0"/>
      <w:marBottom w:val="0"/>
      <w:divBdr>
        <w:top w:val="none" w:sz="0" w:space="0" w:color="auto"/>
        <w:left w:val="none" w:sz="0" w:space="0" w:color="auto"/>
        <w:bottom w:val="none" w:sz="0" w:space="0" w:color="auto"/>
        <w:right w:val="none" w:sz="0" w:space="0" w:color="auto"/>
      </w:divBdr>
    </w:div>
    <w:div w:id="208537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2f-fundraising.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2f-congress@fundraising.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st@fundraising.at" TargetMode="External"/><Relationship Id="rId4" Type="http://schemas.openxmlformats.org/officeDocument/2006/relationships/settings" Target="settings.xml"/><Relationship Id="rId9" Type="http://schemas.openxmlformats.org/officeDocument/2006/relationships/hyperlink" Target="https://blog.raisenow.com/en/what-is-a-donor-journey/"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s\Desktop\CI\Vorlagen\Word\Vorlage_FVA_allgemeinmitKontaktdate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9F13DE-6208-4687-89ED-FF9162AFB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Vorlage_FVA_allgemeinmitKontaktdaten</Template>
  <TotalTime>0</TotalTime>
  <Pages>5</Pages>
  <Words>1228</Words>
  <Characters>7741</Characters>
  <Application>Microsoft Office Word</Application>
  <DocSecurity>0</DocSecurity>
  <Lines>64</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8952</CharactersWithSpaces>
  <SharedDoc>false</SharedDoc>
  <HLinks>
    <vt:vector size="24" baseType="variant">
      <vt:variant>
        <vt:i4>7536722</vt:i4>
      </vt:variant>
      <vt:variant>
        <vt:i4>9</vt:i4>
      </vt:variant>
      <vt:variant>
        <vt:i4>0</vt:i4>
      </vt:variant>
      <vt:variant>
        <vt:i4>5</vt:i4>
      </vt:variant>
      <vt:variant>
        <vt:lpwstr>mailto:presse@fundraising.at</vt:lpwstr>
      </vt:variant>
      <vt:variant>
        <vt:lpwstr/>
      </vt:variant>
      <vt:variant>
        <vt:i4>589935</vt:i4>
      </vt:variant>
      <vt:variant>
        <vt:i4>6</vt:i4>
      </vt:variant>
      <vt:variant>
        <vt:i4>0</vt:i4>
      </vt:variant>
      <vt:variant>
        <vt:i4>5</vt:i4>
      </vt:variant>
      <vt:variant>
        <vt:lpwstr>http://stifter-helfen.at/ueber_uns/presse</vt:lpwstr>
      </vt:variant>
      <vt:variant>
        <vt:lpwstr/>
      </vt:variant>
      <vt:variant>
        <vt:i4>786438</vt:i4>
      </vt:variant>
      <vt:variant>
        <vt:i4>3</vt:i4>
      </vt:variant>
      <vt:variant>
        <vt:i4>0</vt:i4>
      </vt:variant>
      <vt:variant>
        <vt:i4>5</vt:i4>
      </vt:variant>
      <vt:variant>
        <vt:lpwstr>http://www.stifter-helfen.at/</vt:lpwstr>
      </vt:variant>
      <vt:variant>
        <vt:lpwstr/>
      </vt:variant>
      <vt:variant>
        <vt:i4>786438</vt:i4>
      </vt:variant>
      <vt:variant>
        <vt:i4>0</vt:i4>
      </vt:variant>
      <vt:variant>
        <vt:i4>0</vt:i4>
      </vt:variant>
      <vt:variant>
        <vt:i4>5</vt:i4>
      </vt:variant>
      <vt:variant>
        <vt:lpwstr>http://www.stifter-helfen.at/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dc:creator>
  <cp:lastModifiedBy>Madeleine Pillwatsch</cp:lastModifiedBy>
  <cp:revision>6</cp:revision>
  <cp:lastPrinted>2018-11-27T17:54:00Z</cp:lastPrinted>
  <dcterms:created xsi:type="dcterms:W3CDTF">2019-12-02T13:22:00Z</dcterms:created>
  <dcterms:modified xsi:type="dcterms:W3CDTF">2020-01-15T11:48:00Z</dcterms:modified>
</cp:coreProperties>
</file>